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2D859" w14:textId="77777777" w:rsidR="001742D2" w:rsidRDefault="001742D2" w:rsidP="00433E79">
      <w:pPr>
        <w:jc w:val="right"/>
        <w:rPr>
          <w:rFonts w:ascii="Verdana" w:hAnsi="Verdana"/>
          <w:color w:val="FF0000"/>
          <w:sz w:val="22"/>
          <w:highlight w:val="yellow"/>
          <w:shd w:val="clear" w:color="auto" w:fill="FFFFFF"/>
        </w:rPr>
      </w:pPr>
    </w:p>
    <w:p w14:paraId="07BF02BB" w14:textId="3DFC95C8" w:rsidR="001742D2" w:rsidRPr="001742D2" w:rsidRDefault="001742D2" w:rsidP="00433E79">
      <w:pPr>
        <w:jc w:val="right"/>
        <w:rPr>
          <w:rFonts w:cs="Times New Roman"/>
          <w:b/>
          <w:bCs/>
          <w:sz w:val="96"/>
          <w:szCs w:val="96"/>
          <w:shd w:val="clear" w:color="auto" w:fill="FFFFFF"/>
        </w:rPr>
      </w:pPr>
      <w:r w:rsidRPr="001742D2">
        <w:rPr>
          <w:rFonts w:cs="Times New Roman"/>
          <w:b/>
          <w:bCs/>
          <w:sz w:val="96"/>
          <w:szCs w:val="96"/>
          <w:shd w:val="clear" w:color="auto" w:fill="FFFFFF"/>
        </w:rPr>
        <w:t>P4</w:t>
      </w:r>
    </w:p>
    <w:p w14:paraId="26A2F1CA" w14:textId="25429E48" w:rsidR="00433E79" w:rsidRPr="001742D2" w:rsidRDefault="00F2447E" w:rsidP="00433E79">
      <w:pPr>
        <w:jc w:val="right"/>
        <w:rPr>
          <w:rFonts w:cs="Times New Roman"/>
          <w:sz w:val="22"/>
          <w:shd w:val="clear" w:color="auto" w:fill="FFFFFF"/>
        </w:rPr>
      </w:pPr>
      <w:r w:rsidRPr="001742D2">
        <w:rPr>
          <w:rFonts w:cs="Times New Roman"/>
          <w:sz w:val="22"/>
          <w:highlight w:val="yellow"/>
          <w:shd w:val="clear" w:color="auto" w:fill="FFFFFF"/>
        </w:rPr>
        <w:t>EELNÕU 27.02.2020</w:t>
      </w:r>
    </w:p>
    <w:p w14:paraId="54228C87" w14:textId="25147032" w:rsidR="009C6741" w:rsidRPr="008D10A2" w:rsidRDefault="008D10A2" w:rsidP="008D10A2">
      <w:pPr>
        <w:jc w:val="right"/>
        <w:rPr>
          <w:b/>
          <w:color w:val="FF0000"/>
          <w:sz w:val="28"/>
          <w:szCs w:val="28"/>
        </w:rPr>
      </w:pPr>
      <w:r w:rsidRPr="008D10A2">
        <w:rPr>
          <w:rFonts w:ascii="Verdana" w:hAnsi="Verdana"/>
          <w:b/>
          <w:bCs/>
          <w:color w:val="FF0000"/>
          <w:sz w:val="21"/>
          <w:szCs w:val="21"/>
          <w:shd w:val="clear" w:color="auto" w:fill="FFFFFF"/>
        </w:rPr>
        <w:t>1-2.1/275-EN</w:t>
      </w:r>
    </w:p>
    <w:p w14:paraId="3D499AF2" w14:textId="77777777" w:rsidR="009C6741" w:rsidRPr="00D323D8" w:rsidRDefault="009C6741" w:rsidP="0094674F">
      <w:pPr>
        <w:jc w:val="center"/>
        <w:rPr>
          <w:b/>
          <w:sz w:val="28"/>
          <w:szCs w:val="28"/>
        </w:rPr>
      </w:pPr>
      <w:bookmarkStart w:id="0" w:name="_GoBack"/>
      <w:bookmarkEnd w:id="0"/>
    </w:p>
    <w:p w14:paraId="4BC9FB26" w14:textId="77777777" w:rsidR="0094674F" w:rsidRPr="00D323D8" w:rsidRDefault="0094674F" w:rsidP="0094674F">
      <w:pPr>
        <w:jc w:val="center"/>
        <w:rPr>
          <w:b/>
          <w:sz w:val="28"/>
          <w:szCs w:val="28"/>
        </w:rPr>
      </w:pPr>
      <w:r w:rsidRPr="00D323D8">
        <w:rPr>
          <w:b/>
          <w:sz w:val="28"/>
          <w:szCs w:val="28"/>
        </w:rPr>
        <w:t xml:space="preserve">M Ä </w:t>
      </w:r>
      <w:proofErr w:type="spellStart"/>
      <w:r w:rsidRPr="00D323D8">
        <w:rPr>
          <w:b/>
          <w:sz w:val="28"/>
          <w:szCs w:val="28"/>
        </w:rPr>
        <w:t>Ä</w:t>
      </w:r>
      <w:proofErr w:type="spellEnd"/>
      <w:r w:rsidRPr="00D323D8">
        <w:rPr>
          <w:b/>
          <w:sz w:val="28"/>
          <w:szCs w:val="28"/>
        </w:rPr>
        <w:t xml:space="preserve"> R U S</w:t>
      </w:r>
    </w:p>
    <w:p w14:paraId="1EB4B45A" w14:textId="77777777" w:rsidR="0094674F" w:rsidRPr="00D323D8" w:rsidRDefault="0094674F" w:rsidP="0094674F">
      <w:pPr>
        <w:rPr>
          <w:szCs w:val="28"/>
        </w:rPr>
      </w:pPr>
    </w:p>
    <w:p w14:paraId="1577A87B" w14:textId="6F154218" w:rsidR="0094674F" w:rsidRPr="00D323D8" w:rsidRDefault="0094674F" w:rsidP="0094674F">
      <w:pPr>
        <w:rPr>
          <w:rFonts w:cs="Times New Roman"/>
          <w:b/>
          <w:bCs/>
          <w:szCs w:val="24"/>
        </w:rPr>
      </w:pPr>
      <w:r w:rsidRPr="00D323D8">
        <w:rPr>
          <w:rFonts w:cs="Times New Roman"/>
          <w:b/>
          <w:bCs/>
          <w:szCs w:val="24"/>
        </w:rPr>
        <w:t xml:space="preserve">Märjamaa </w:t>
      </w:r>
      <w:r w:rsidRPr="00D323D8">
        <w:rPr>
          <w:rFonts w:cs="Times New Roman"/>
          <w:b/>
          <w:bCs/>
          <w:szCs w:val="24"/>
        </w:rPr>
        <w:tab/>
      </w:r>
      <w:r w:rsidRPr="00D323D8">
        <w:rPr>
          <w:rFonts w:cs="Times New Roman"/>
          <w:b/>
          <w:bCs/>
          <w:szCs w:val="24"/>
        </w:rPr>
        <w:tab/>
      </w:r>
      <w:r w:rsidRPr="00D323D8">
        <w:rPr>
          <w:rFonts w:cs="Times New Roman"/>
          <w:b/>
          <w:bCs/>
          <w:szCs w:val="24"/>
        </w:rPr>
        <w:tab/>
      </w:r>
      <w:r w:rsidRPr="00D323D8">
        <w:rPr>
          <w:rFonts w:cs="Times New Roman"/>
          <w:b/>
          <w:bCs/>
          <w:szCs w:val="24"/>
        </w:rPr>
        <w:tab/>
      </w:r>
      <w:r w:rsidRPr="00D323D8">
        <w:rPr>
          <w:rFonts w:cs="Times New Roman"/>
          <w:b/>
          <w:bCs/>
          <w:szCs w:val="24"/>
        </w:rPr>
        <w:tab/>
      </w:r>
      <w:r w:rsidRPr="00D323D8">
        <w:rPr>
          <w:rFonts w:cs="Times New Roman"/>
          <w:b/>
          <w:bCs/>
          <w:szCs w:val="24"/>
        </w:rPr>
        <w:tab/>
      </w:r>
      <w:r w:rsidRPr="00D323D8">
        <w:rPr>
          <w:rFonts w:cs="Times New Roman"/>
          <w:b/>
          <w:bCs/>
          <w:szCs w:val="24"/>
        </w:rPr>
        <w:tab/>
        <w:t xml:space="preserve">                </w:t>
      </w:r>
      <w:r w:rsidR="001742D2">
        <w:rPr>
          <w:rFonts w:cs="Times New Roman"/>
          <w:b/>
          <w:bCs/>
          <w:szCs w:val="24"/>
        </w:rPr>
        <w:t xml:space="preserve">17. </w:t>
      </w:r>
      <w:r w:rsidR="00020CDD">
        <w:rPr>
          <w:rFonts w:cs="Times New Roman"/>
          <w:b/>
          <w:bCs/>
          <w:szCs w:val="24"/>
        </w:rPr>
        <w:t>märts</w:t>
      </w:r>
      <w:r w:rsidR="000E6E2E">
        <w:rPr>
          <w:rFonts w:cs="Times New Roman"/>
          <w:b/>
          <w:bCs/>
          <w:szCs w:val="24"/>
        </w:rPr>
        <w:t xml:space="preserve"> 2020</w:t>
      </w:r>
      <w:r w:rsidRPr="00D323D8">
        <w:rPr>
          <w:rFonts w:cs="Times New Roman"/>
          <w:b/>
          <w:bCs/>
          <w:szCs w:val="24"/>
        </w:rPr>
        <w:t xml:space="preserve"> nr …</w:t>
      </w:r>
    </w:p>
    <w:p w14:paraId="2A872A9C" w14:textId="77777777" w:rsidR="0094674F" w:rsidRPr="00D323D8" w:rsidRDefault="0094674F" w:rsidP="0094674F">
      <w:pPr>
        <w:autoSpaceDE w:val="0"/>
        <w:autoSpaceDN w:val="0"/>
        <w:adjustRightInd w:val="0"/>
        <w:rPr>
          <w:rFonts w:cs="Times New Roman"/>
          <w:b/>
          <w:szCs w:val="24"/>
        </w:rPr>
      </w:pPr>
    </w:p>
    <w:p w14:paraId="1E7A77CB" w14:textId="77777777" w:rsidR="0094674F" w:rsidRPr="00D323D8" w:rsidRDefault="0094674F" w:rsidP="0094674F">
      <w:pPr>
        <w:autoSpaceDE w:val="0"/>
        <w:autoSpaceDN w:val="0"/>
        <w:adjustRightInd w:val="0"/>
        <w:rPr>
          <w:rFonts w:cs="Times New Roman"/>
          <w:b/>
          <w:szCs w:val="24"/>
        </w:rPr>
      </w:pPr>
    </w:p>
    <w:p w14:paraId="5B526768" w14:textId="77777777" w:rsidR="00342D73" w:rsidRPr="00D323D8" w:rsidRDefault="00342D73" w:rsidP="00342D73">
      <w:pPr>
        <w:rPr>
          <w:rFonts w:cs="Times New Roman"/>
          <w:b/>
          <w:szCs w:val="24"/>
        </w:rPr>
      </w:pPr>
      <w:bookmarkStart w:id="1" w:name="_Hlk23860868"/>
      <w:r w:rsidRPr="00D323D8">
        <w:rPr>
          <w:rFonts w:cs="Times New Roman"/>
          <w:b/>
          <w:szCs w:val="24"/>
        </w:rPr>
        <w:t>Märjamaa valla õppestipendiumi maksmise tingimused ja kord</w:t>
      </w:r>
    </w:p>
    <w:p w14:paraId="0355F79F" w14:textId="77777777" w:rsidR="00342D73" w:rsidRPr="00D323D8" w:rsidRDefault="00342D73" w:rsidP="0094674F">
      <w:pPr>
        <w:rPr>
          <w:rFonts w:cs="Times New Roman"/>
          <w:b/>
          <w:szCs w:val="24"/>
        </w:rPr>
      </w:pPr>
    </w:p>
    <w:bookmarkEnd w:id="1"/>
    <w:p w14:paraId="14094563" w14:textId="77777777" w:rsidR="0094674F" w:rsidRPr="00D323D8" w:rsidRDefault="0094674F" w:rsidP="0094674F">
      <w:pPr>
        <w:autoSpaceDE w:val="0"/>
        <w:autoSpaceDN w:val="0"/>
        <w:adjustRightInd w:val="0"/>
        <w:rPr>
          <w:rFonts w:cs="Times New Roman"/>
          <w:szCs w:val="24"/>
        </w:rPr>
      </w:pPr>
    </w:p>
    <w:p w14:paraId="42B7AA67" w14:textId="77777777" w:rsidR="0094674F" w:rsidRPr="00D323D8" w:rsidRDefault="0094674F" w:rsidP="0094674F">
      <w:pPr>
        <w:autoSpaceDE w:val="0"/>
        <w:autoSpaceDN w:val="0"/>
        <w:adjustRightInd w:val="0"/>
        <w:rPr>
          <w:rFonts w:cs="Times New Roman"/>
          <w:szCs w:val="24"/>
        </w:rPr>
      </w:pPr>
      <w:r w:rsidRPr="00D323D8">
        <w:rPr>
          <w:rFonts w:cs="Times New Roman"/>
          <w:szCs w:val="24"/>
        </w:rPr>
        <w:t>Määrus kehtestatakse kohaliku omavalitsuse korralduse seaduse § 22 lg</w:t>
      </w:r>
      <w:r w:rsidR="00342D73" w:rsidRPr="00D323D8">
        <w:rPr>
          <w:rFonts w:cs="Times New Roman"/>
          <w:szCs w:val="24"/>
        </w:rPr>
        <w:t xml:space="preserve"> 1 p 5 ja tulumaksuseaduse § 19 lg 5 p 1 alusel</w:t>
      </w:r>
    </w:p>
    <w:p w14:paraId="1B10F72E" w14:textId="77777777" w:rsidR="0094674F" w:rsidRPr="00D323D8" w:rsidRDefault="0094674F" w:rsidP="0094674F">
      <w:pPr>
        <w:autoSpaceDE w:val="0"/>
        <w:autoSpaceDN w:val="0"/>
        <w:adjustRightInd w:val="0"/>
        <w:rPr>
          <w:rFonts w:cs="Times New Roman"/>
          <w:szCs w:val="24"/>
        </w:rPr>
      </w:pPr>
    </w:p>
    <w:p w14:paraId="74E7574E" w14:textId="77777777" w:rsidR="0094674F" w:rsidRPr="00D323D8" w:rsidRDefault="0094674F" w:rsidP="0094674F">
      <w:pPr>
        <w:autoSpaceDE w:val="0"/>
        <w:autoSpaceDN w:val="0"/>
        <w:adjustRightInd w:val="0"/>
        <w:rPr>
          <w:rFonts w:cs="Times New Roman"/>
          <w:b/>
          <w:bCs/>
          <w:szCs w:val="24"/>
        </w:rPr>
      </w:pPr>
      <w:r w:rsidRPr="00D323D8">
        <w:rPr>
          <w:rFonts w:cs="Times New Roman"/>
          <w:b/>
          <w:bCs/>
          <w:szCs w:val="24"/>
        </w:rPr>
        <w:t xml:space="preserve">§ 1. </w:t>
      </w:r>
      <w:r w:rsidR="00342D73" w:rsidRPr="00D323D8">
        <w:rPr>
          <w:rFonts w:cs="Times New Roman"/>
          <w:b/>
          <w:bCs/>
          <w:szCs w:val="24"/>
        </w:rPr>
        <w:t>Üldsätted</w:t>
      </w:r>
    </w:p>
    <w:p w14:paraId="6A0D42FF" w14:textId="77777777" w:rsidR="00C45BD4" w:rsidRPr="000E6E2E" w:rsidRDefault="00C45BD4" w:rsidP="0094674F">
      <w:pPr>
        <w:rPr>
          <w:rFonts w:cs="Times New Roman"/>
          <w:szCs w:val="24"/>
        </w:rPr>
      </w:pPr>
    </w:p>
    <w:p w14:paraId="19D00DA0" w14:textId="77777777" w:rsidR="00C45BD4" w:rsidRPr="000E6E2E" w:rsidRDefault="00C45BD4" w:rsidP="00C45BD4">
      <w:pPr>
        <w:pStyle w:val="Loendilik"/>
        <w:numPr>
          <w:ilvl w:val="0"/>
          <w:numId w:val="7"/>
        </w:numPr>
        <w:rPr>
          <w:rFonts w:cs="Times New Roman"/>
          <w:b/>
          <w:szCs w:val="24"/>
        </w:rPr>
      </w:pPr>
      <w:r w:rsidRPr="000E6E2E">
        <w:rPr>
          <w:rFonts w:cs="Times New Roman"/>
          <w:szCs w:val="24"/>
        </w:rPr>
        <w:t xml:space="preserve">Käesolev määrus sätestab </w:t>
      </w:r>
      <w:r w:rsidR="00945C99" w:rsidRPr="000E6E2E">
        <w:rPr>
          <w:rFonts w:cs="Times New Roman"/>
          <w:szCs w:val="24"/>
        </w:rPr>
        <w:t xml:space="preserve">valla eelarvest makstava </w:t>
      </w:r>
      <w:r w:rsidRPr="000E6E2E">
        <w:rPr>
          <w:rFonts w:cs="Times New Roman"/>
          <w:szCs w:val="24"/>
        </w:rPr>
        <w:t xml:space="preserve">õppestipendiumi (edaspidi </w:t>
      </w:r>
      <w:r w:rsidRPr="000E6E2E">
        <w:rPr>
          <w:rFonts w:cs="Times New Roman"/>
          <w:i/>
          <w:szCs w:val="24"/>
        </w:rPr>
        <w:t>stipendium</w:t>
      </w:r>
      <w:r w:rsidRPr="000E6E2E">
        <w:rPr>
          <w:rFonts w:cs="Times New Roman"/>
          <w:szCs w:val="24"/>
        </w:rPr>
        <w:t>) taotlemise, maksmise, peatamise, tagastamise tingimused ja korra.</w:t>
      </w:r>
    </w:p>
    <w:p w14:paraId="5DA7768F" w14:textId="77777777" w:rsidR="00C45BD4" w:rsidRPr="000E6E2E" w:rsidRDefault="00C45BD4" w:rsidP="00C45BD4">
      <w:pPr>
        <w:pStyle w:val="Loendilik"/>
        <w:numPr>
          <w:ilvl w:val="0"/>
          <w:numId w:val="7"/>
        </w:numPr>
        <w:rPr>
          <w:rFonts w:cs="Times New Roman"/>
          <w:b/>
          <w:szCs w:val="24"/>
        </w:rPr>
      </w:pPr>
      <w:r w:rsidRPr="000E6E2E">
        <w:rPr>
          <w:rFonts w:cs="Times New Roman"/>
          <w:szCs w:val="24"/>
        </w:rPr>
        <w:t xml:space="preserve">Stipendiumi eesmärk on toetada </w:t>
      </w:r>
      <w:r w:rsidR="0054379E" w:rsidRPr="000E6E2E">
        <w:rPr>
          <w:rFonts w:cs="Times New Roman"/>
          <w:szCs w:val="24"/>
        </w:rPr>
        <w:t xml:space="preserve"> ja motiveerida </w:t>
      </w:r>
      <w:r w:rsidRPr="000E6E2E">
        <w:rPr>
          <w:rFonts w:cs="Times New Roman"/>
          <w:szCs w:val="24"/>
        </w:rPr>
        <w:t xml:space="preserve">Märjamaa vallale (edaspidi </w:t>
      </w:r>
      <w:r w:rsidRPr="000E6E2E">
        <w:rPr>
          <w:rFonts w:cs="Times New Roman"/>
          <w:i/>
          <w:szCs w:val="24"/>
        </w:rPr>
        <w:t>valla</w:t>
      </w:r>
      <w:r w:rsidRPr="000E6E2E">
        <w:rPr>
          <w:rFonts w:cs="Times New Roman"/>
          <w:szCs w:val="24"/>
        </w:rPr>
        <w:t>) oluliste erialade õppureid kindlustamaks vajalike spetsialistide olemasolu.</w:t>
      </w:r>
    </w:p>
    <w:p w14:paraId="7C7C3811" w14:textId="793BBD50" w:rsidR="0001278A" w:rsidRPr="000E6E2E" w:rsidRDefault="0001278A" w:rsidP="0001278A">
      <w:pPr>
        <w:pStyle w:val="Loendilik"/>
        <w:numPr>
          <w:ilvl w:val="0"/>
          <w:numId w:val="7"/>
        </w:numPr>
        <w:autoSpaceDE w:val="0"/>
        <w:autoSpaceDN w:val="0"/>
        <w:adjustRightInd w:val="0"/>
        <w:rPr>
          <w:rFonts w:cs="Times New Roman"/>
          <w:bCs/>
          <w:szCs w:val="24"/>
        </w:rPr>
      </w:pPr>
      <w:r w:rsidRPr="000E6E2E">
        <w:rPr>
          <w:rFonts w:cs="Times New Roman"/>
          <w:bCs/>
          <w:szCs w:val="24"/>
        </w:rPr>
        <w:t>Stipendiumi taotletakse teadmiste või oskuste omandamise, võimete arendamise ning loomingulise või teadusliku tegevuse soodustamiseks</w:t>
      </w:r>
      <w:r w:rsidR="000E6E2E">
        <w:rPr>
          <w:rFonts w:cs="Times New Roman"/>
          <w:bCs/>
          <w:szCs w:val="24"/>
        </w:rPr>
        <w:t>.</w:t>
      </w:r>
    </w:p>
    <w:p w14:paraId="447FE880" w14:textId="77777777" w:rsidR="0001278A" w:rsidRPr="00BF321A" w:rsidRDefault="0001278A" w:rsidP="0001278A">
      <w:pPr>
        <w:pStyle w:val="Loendilik"/>
        <w:numPr>
          <w:ilvl w:val="0"/>
          <w:numId w:val="7"/>
        </w:numPr>
        <w:rPr>
          <w:rFonts w:cs="Times New Roman"/>
          <w:b/>
          <w:strike/>
          <w:szCs w:val="24"/>
        </w:rPr>
      </w:pPr>
      <w:r w:rsidRPr="00BF321A">
        <w:rPr>
          <w:rFonts w:cs="Times New Roman"/>
          <w:strike/>
          <w:szCs w:val="24"/>
        </w:rPr>
        <w:t xml:space="preserve">Märjamaa Vallavolikogu (edaspidi </w:t>
      </w:r>
      <w:r w:rsidRPr="00BF321A">
        <w:rPr>
          <w:rFonts w:cs="Times New Roman"/>
          <w:i/>
          <w:strike/>
          <w:szCs w:val="24"/>
        </w:rPr>
        <w:t>volikogu</w:t>
      </w:r>
      <w:r w:rsidRPr="00BF321A">
        <w:rPr>
          <w:rFonts w:cs="Times New Roman"/>
          <w:strike/>
          <w:szCs w:val="24"/>
        </w:rPr>
        <w:t>) kinnitab iga aasta eelarves valla stipendiumide summa.</w:t>
      </w:r>
    </w:p>
    <w:p w14:paraId="045FF9C4" w14:textId="039EEED8" w:rsidR="00A438FD" w:rsidRPr="00D323D8" w:rsidRDefault="000D6700" w:rsidP="00C45BD4">
      <w:pPr>
        <w:pStyle w:val="Loendilik"/>
        <w:numPr>
          <w:ilvl w:val="0"/>
          <w:numId w:val="7"/>
        </w:numPr>
        <w:rPr>
          <w:rFonts w:cs="Times New Roman"/>
          <w:color w:val="FF0000"/>
          <w:szCs w:val="24"/>
        </w:rPr>
      </w:pPr>
      <w:r w:rsidRPr="00D323D8">
        <w:rPr>
          <w:rFonts w:cs="Times New Roman"/>
          <w:szCs w:val="24"/>
        </w:rPr>
        <w:t xml:space="preserve">Stipendiumide määramine, maksmine, </w:t>
      </w:r>
      <w:r w:rsidR="000E6E2E">
        <w:rPr>
          <w:rFonts w:cs="Times New Roman"/>
          <w:szCs w:val="24"/>
        </w:rPr>
        <w:t xml:space="preserve">maksmise </w:t>
      </w:r>
      <w:r w:rsidRPr="00D323D8">
        <w:rPr>
          <w:rFonts w:cs="Times New Roman"/>
          <w:szCs w:val="24"/>
        </w:rPr>
        <w:t>peatamine</w:t>
      </w:r>
      <w:r w:rsidR="000E6E2E">
        <w:rPr>
          <w:rFonts w:cs="Times New Roman"/>
          <w:szCs w:val="24"/>
        </w:rPr>
        <w:t xml:space="preserve"> ja lõpetamine ning </w:t>
      </w:r>
      <w:r w:rsidRPr="00D323D8">
        <w:rPr>
          <w:rFonts w:cs="Times New Roman"/>
          <w:szCs w:val="24"/>
        </w:rPr>
        <w:t>järel</w:t>
      </w:r>
      <w:r w:rsidR="009F4098">
        <w:rPr>
          <w:rFonts w:cs="Times New Roman"/>
          <w:szCs w:val="24"/>
        </w:rPr>
        <w:t>e</w:t>
      </w:r>
      <w:r w:rsidRPr="00D323D8">
        <w:rPr>
          <w:rFonts w:cs="Times New Roman"/>
          <w:szCs w:val="24"/>
        </w:rPr>
        <w:t xml:space="preserve">valve on </w:t>
      </w:r>
      <w:r w:rsidR="004D5D36">
        <w:rPr>
          <w:rFonts w:cs="Times New Roman"/>
          <w:szCs w:val="24"/>
        </w:rPr>
        <w:t xml:space="preserve">Märjamaa </w:t>
      </w:r>
      <w:r w:rsidRPr="00D323D8">
        <w:rPr>
          <w:rFonts w:cs="Times New Roman"/>
          <w:szCs w:val="24"/>
        </w:rPr>
        <w:t xml:space="preserve">vallavalitsuse </w:t>
      </w:r>
      <w:r w:rsidR="004D5D36">
        <w:rPr>
          <w:rFonts w:cs="Times New Roman"/>
          <w:szCs w:val="24"/>
        </w:rPr>
        <w:t xml:space="preserve">(edaspidi </w:t>
      </w:r>
      <w:r w:rsidR="004D5D36" w:rsidRPr="004D5D36">
        <w:rPr>
          <w:rFonts w:cs="Times New Roman"/>
          <w:i/>
          <w:iCs/>
          <w:szCs w:val="24"/>
        </w:rPr>
        <w:t>vallavalitsus</w:t>
      </w:r>
      <w:r w:rsidR="004D5D36">
        <w:rPr>
          <w:rFonts w:cs="Times New Roman"/>
          <w:szCs w:val="24"/>
        </w:rPr>
        <w:t xml:space="preserve">) </w:t>
      </w:r>
      <w:r w:rsidRPr="00D323D8">
        <w:rPr>
          <w:rFonts w:cs="Times New Roman"/>
          <w:szCs w:val="24"/>
        </w:rPr>
        <w:t>pädevuses.</w:t>
      </w:r>
    </w:p>
    <w:p w14:paraId="496D6E55" w14:textId="77777777" w:rsidR="0094674F" w:rsidRPr="00D323D8" w:rsidRDefault="0094674F" w:rsidP="0094674F">
      <w:pPr>
        <w:autoSpaceDE w:val="0"/>
        <w:autoSpaceDN w:val="0"/>
        <w:adjustRightInd w:val="0"/>
        <w:rPr>
          <w:rFonts w:cs="Times New Roman"/>
          <w:b/>
          <w:bCs/>
          <w:szCs w:val="24"/>
        </w:rPr>
      </w:pPr>
    </w:p>
    <w:p w14:paraId="062E8155" w14:textId="77777777" w:rsidR="000D6700" w:rsidRPr="00D323D8" w:rsidRDefault="0094674F" w:rsidP="0094674F">
      <w:pPr>
        <w:autoSpaceDE w:val="0"/>
        <w:autoSpaceDN w:val="0"/>
        <w:adjustRightInd w:val="0"/>
        <w:rPr>
          <w:rFonts w:cs="Times New Roman"/>
          <w:b/>
          <w:bCs/>
          <w:szCs w:val="24"/>
        </w:rPr>
      </w:pPr>
      <w:r w:rsidRPr="00D323D8">
        <w:rPr>
          <w:rFonts w:cs="Times New Roman"/>
          <w:b/>
          <w:bCs/>
          <w:szCs w:val="24"/>
        </w:rPr>
        <w:t>§ 2.</w:t>
      </w:r>
      <w:r w:rsidR="002725DB" w:rsidRPr="00D323D8">
        <w:rPr>
          <w:rFonts w:cs="Times New Roman"/>
          <w:b/>
          <w:bCs/>
          <w:szCs w:val="24"/>
        </w:rPr>
        <w:t xml:space="preserve"> </w:t>
      </w:r>
      <w:r w:rsidR="000D6700" w:rsidRPr="00D323D8">
        <w:rPr>
          <w:rFonts w:cs="Times New Roman"/>
          <w:b/>
          <w:bCs/>
          <w:szCs w:val="24"/>
        </w:rPr>
        <w:t>Stipendiumi maksmise tingimused</w:t>
      </w:r>
    </w:p>
    <w:p w14:paraId="4124542C" w14:textId="64991946" w:rsidR="000D6700" w:rsidRPr="00D323D8" w:rsidRDefault="000D6700" w:rsidP="000D6700">
      <w:pPr>
        <w:pStyle w:val="Loendilik"/>
        <w:numPr>
          <w:ilvl w:val="0"/>
          <w:numId w:val="8"/>
        </w:numPr>
        <w:autoSpaceDE w:val="0"/>
        <w:autoSpaceDN w:val="0"/>
        <w:adjustRightInd w:val="0"/>
        <w:rPr>
          <w:rFonts w:cs="Times New Roman"/>
          <w:bCs/>
          <w:szCs w:val="24"/>
        </w:rPr>
      </w:pPr>
      <w:r w:rsidRPr="00D323D8">
        <w:rPr>
          <w:rFonts w:cs="Times New Roman"/>
          <w:bCs/>
          <w:szCs w:val="24"/>
        </w:rPr>
        <w:t>Stipendiumi makstakse</w:t>
      </w:r>
      <w:r w:rsidR="004E49AB" w:rsidRPr="00D323D8">
        <w:rPr>
          <w:rFonts w:cs="Times New Roman"/>
          <w:bCs/>
          <w:szCs w:val="24"/>
        </w:rPr>
        <w:t xml:space="preserve"> </w:t>
      </w:r>
      <w:r w:rsidRPr="00D323D8">
        <w:rPr>
          <w:rFonts w:cs="Times New Roman"/>
          <w:bCs/>
          <w:szCs w:val="24"/>
        </w:rPr>
        <w:t>isikule, kes vastab järgmistele tingimustele:</w:t>
      </w:r>
      <w:r w:rsidR="0094674F" w:rsidRPr="00D323D8">
        <w:rPr>
          <w:rFonts w:cs="Times New Roman"/>
          <w:bCs/>
          <w:szCs w:val="24"/>
        </w:rPr>
        <w:t xml:space="preserve"> </w:t>
      </w:r>
    </w:p>
    <w:p w14:paraId="29BE01F7" w14:textId="77777777" w:rsidR="000D6700" w:rsidRPr="00D323D8" w:rsidRDefault="00366453" w:rsidP="000D6700">
      <w:pPr>
        <w:pStyle w:val="Loendilik"/>
        <w:numPr>
          <w:ilvl w:val="0"/>
          <w:numId w:val="9"/>
        </w:numPr>
        <w:autoSpaceDE w:val="0"/>
        <w:autoSpaceDN w:val="0"/>
        <w:adjustRightInd w:val="0"/>
        <w:rPr>
          <w:rFonts w:cs="Times New Roman"/>
          <w:bCs/>
          <w:szCs w:val="24"/>
        </w:rPr>
      </w:pPr>
      <w:r w:rsidRPr="00D323D8">
        <w:rPr>
          <w:rFonts w:cs="Times New Roman"/>
          <w:bCs/>
          <w:szCs w:val="24"/>
        </w:rPr>
        <w:t>t</w:t>
      </w:r>
      <w:r w:rsidR="000D6700" w:rsidRPr="00D323D8">
        <w:rPr>
          <w:rFonts w:cs="Times New Roman"/>
          <w:bCs/>
          <w:szCs w:val="24"/>
        </w:rPr>
        <w:t>aotleja t</w:t>
      </w:r>
      <w:r w:rsidR="003704F8" w:rsidRPr="00D323D8">
        <w:rPr>
          <w:rFonts w:cs="Times New Roman"/>
          <w:bCs/>
          <w:szCs w:val="24"/>
        </w:rPr>
        <w:t>öö- või ametikoht</w:t>
      </w:r>
      <w:r w:rsidR="000D6700" w:rsidRPr="00D323D8">
        <w:rPr>
          <w:rFonts w:cs="Times New Roman"/>
          <w:bCs/>
          <w:szCs w:val="24"/>
        </w:rPr>
        <w:t xml:space="preserve"> on </w:t>
      </w:r>
      <w:r w:rsidR="00F34BA0" w:rsidRPr="00D323D8">
        <w:rPr>
          <w:rFonts w:cs="Times New Roman"/>
          <w:bCs/>
          <w:szCs w:val="24"/>
        </w:rPr>
        <w:t>v</w:t>
      </w:r>
      <w:r w:rsidR="000D6700" w:rsidRPr="00D323D8">
        <w:rPr>
          <w:rFonts w:cs="Times New Roman"/>
          <w:bCs/>
          <w:szCs w:val="24"/>
        </w:rPr>
        <w:t>alla</w:t>
      </w:r>
      <w:r w:rsidR="003704F8" w:rsidRPr="00D323D8">
        <w:rPr>
          <w:rFonts w:cs="Times New Roman"/>
          <w:bCs/>
          <w:szCs w:val="24"/>
        </w:rPr>
        <w:t xml:space="preserve"> ametiasutuses</w:t>
      </w:r>
      <w:r w:rsidR="00870466" w:rsidRPr="00D323D8">
        <w:rPr>
          <w:rFonts w:cs="Times New Roman"/>
          <w:bCs/>
          <w:szCs w:val="24"/>
        </w:rPr>
        <w:t xml:space="preserve"> või </w:t>
      </w:r>
      <w:r w:rsidR="003704F8" w:rsidRPr="00D323D8">
        <w:rPr>
          <w:rFonts w:cs="Times New Roman"/>
          <w:bCs/>
          <w:szCs w:val="24"/>
        </w:rPr>
        <w:t xml:space="preserve">vallavalitsuse </w:t>
      </w:r>
      <w:r w:rsidR="00870466" w:rsidRPr="00D323D8">
        <w:rPr>
          <w:rFonts w:cs="Times New Roman"/>
          <w:bCs/>
          <w:szCs w:val="24"/>
        </w:rPr>
        <w:t>hallatavas asutustes.</w:t>
      </w:r>
    </w:p>
    <w:p w14:paraId="795E1C5F" w14:textId="77777777" w:rsidR="000D6700" w:rsidRPr="00D323D8" w:rsidRDefault="00366453" w:rsidP="000D6700">
      <w:pPr>
        <w:pStyle w:val="Loendilik"/>
        <w:numPr>
          <w:ilvl w:val="0"/>
          <w:numId w:val="9"/>
        </w:numPr>
        <w:autoSpaceDE w:val="0"/>
        <w:autoSpaceDN w:val="0"/>
        <w:adjustRightInd w:val="0"/>
        <w:rPr>
          <w:rFonts w:cs="Times New Roman"/>
          <w:bCs/>
          <w:szCs w:val="24"/>
        </w:rPr>
      </w:pPr>
      <w:r w:rsidRPr="00D323D8">
        <w:rPr>
          <w:rFonts w:cs="Times New Roman"/>
          <w:bCs/>
          <w:szCs w:val="24"/>
        </w:rPr>
        <w:t>t</w:t>
      </w:r>
      <w:r w:rsidR="000D6700" w:rsidRPr="00D323D8">
        <w:rPr>
          <w:rFonts w:cs="Times New Roman"/>
          <w:bCs/>
          <w:szCs w:val="24"/>
        </w:rPr>
        <w:t xml:space="preserve">aotleja </w:t>
      </w:r>
      <w:r w:rsidR="002725DB" w:rsidRPr="00D323D8">
        <w:rPr>
          <w:rFonts w:cs="Times New Roman"/>
          <w:bCs/>
          <w:szCs w:val="24"/>
        </w:rPr>
        <w:t>omandab taotlemise ajal kutse-, kõrgharidust või akadeemilist kraadi.</w:t>
      </w:r>
    </w:p>
    <w:p w14:paraId="2A7358D5" w14:textId="033D8DA5" w:rsidR="002222F8" w:rsidRPr="00D323D8" w:rsidRDefault="00366453" w:rsidP="000D6700">
      <w:pPr>
        <w:pStyle w:val="Loendilik"/>
        <w:numPr>
          <w:ilvl w:val="0"/>
          <w:numId w:val="9"/>
        </w:numPr>
        <w:autoSpaceDE w:val="0"/>
        <w:autoSpaceDN w:val="0"/>
        <w:adjustRightInd w:val="0"/>
        <w:rPr>
          <w:rFonts w:cs="Times New Roman"/>
          <w:bCs/>
          <w:szCs w:val="24"/>
        </w:rPr>
      </w:pPr>
      <w:r w:rsidRPr="00D323D8">
        <w:rPr>
          <w:rFonts w:cs="Times New Roman"/>
          <w:bCs/>
          <w:szCs w:val="24"/>
        </w:rPr>
        <w:t>t</w:t>
      </w:r>
      <w:r w:rsidR="002222F8" w:rsidRPr="00D323D8">
        <w:rPr>
          <w:rFonts w:cs="Times New Roman"/>
          <w:bCs/>
          <w:szCs w:val="24"/>
        </w:rPr>
        <w:t xml:space="preserve">aotleja töötab vähemalt 0,5 </w:t>
      </w:r>
      <w:r w:rsidR="003704F8" w:rsidRPr="00D323D8">
        <w:rPr>
          <w:rFonts w:cs="Times New Roman"/>
          <w:bCs/>
          <w:szCs w:val="24"/>
        </w:rPr>
        <w:t>töö</w:t>
      </w:r>
      <w:r w:rsidR="002222F8" w:rsidRPr="00D323D8">
        <w:rPr>
          <w:rFonts w:cs="Times New Roman"/>
          <w:bCs/>
          <w:szCs w:val="24"/>
        </w:rPr>
        <w:t>-</w:t>
      </w:r>
      <w:r w:rsidR="004D5D36">
        <w:rPr>
          <w:rFonts w:cs="Times New Roman"/>
          <w:bCs/>
          <w:szCs w:val="24"/>
        </w:rPr>
        <w:t xml:space="preserve"> </w:t>
      </w:r>
      <w:r w:rsidR="002222F8" w:rsidRPr="00D323D8">
        <w:rPr>
          <w:rFonts w:cs="Times New Roman"/>
          <w:bCs/>
          <w:szCs w:val="24"/>
        </w:rPr>
        <w:t xml:space="preserve">või </w:t>
      </w:r>
      <w:r w:rsidR="003704F8" w:rsidRPr="00D323D8">
        <w:rPr>
          <w:rFonts w:cs="Times New Roman"/>
          <w:bCs/>
          <w:szCs w:val="24"/>
        </w:rPr>
        <w:t>ameti</w:t>
      </w:r>
      <w:r w:rsidR="002222F8" w:rsidRPr="00D323D8">
        <w:rPr>
          <w:rFonts w:cs="Times New Roman"/>
          <w:bCs/>
          <w:szCs w:val="24"/>
        </w:rPr>
        <w:t>koha koormusega.</w:t>
      </w:r>
    </w:p>
    <w:p w14:paraId="3FFD0E9C" w14:textId="77777777" w:rsidR="002725DB" w:rsidRPr="00D323D8" w:rsidRDefault="002725DB" w:rsidP="0061031B">
      <w:pPr>
        <w:pStyle w:val="Loendilik"/>
        <w:numPr>
          <w:ilvl w:val="0"/>
          <w:numId w:val="8"/>
        </w:numPr>
        <w:autoSpaceDE w:val="0"/>
        <w:autoSpaceDN w:val="0"/>
        <w:adjustRightInd w:val="0"/>
        <w:rPr>
          <w:rFonts w:cs="Times New Roman"/>
          <w:bCs/>
          <w:szCs w:val="24"/>
        </w:rPr>
      </w:pPr>
      <w:r w:rsidRPr="00D323D8">
        <w:rPr>
          <w:rFonts w:cs="Times New Roman"/>
          <w:bCs/>
          <w:szCs w:val="24"/>
        </w:rPr>
        <w:t>T</w:t>
      </w:r>
      <w:r w:rsidR="003704F8" w:rsidRPr="00D323D8">
        <w:rPr>
          <w:rFonts w:cs="Times New Roman"/>
          <w:bCs/>
          <w:szCs w:val="24"/>
        </w:rPr>
        <w:t>öö- või ametikohana</w:t>
      </w:r>
      <w:r w:rsidRPr="00D323D8">
        <w:rPr>
          <w:rFonts w:cs="Times New Roman"/>
          <w:bCs/>
          <w:szCs w:val="24"/>
        </w:rPr>
        <w:t xml:space="preserve"> käesolevas määruse mõistes käsitletakse:</w:t>
      </w:r>
    </w:p>
    <w:p w14:paraId="6A263E14" w14:textId="77777777" w:rsidR="002725DB" w:rsidRPr="00D323D8" w:rsidRDefault="00366453" w:rsidP="002725DB">
      <w:pPr>
        <w:pStyle w:val="Loendilik"/>
        <w:numPr>
          <w:ilvl w:val="0"/>
          <w:numId w:val="10"/>
        </w:numPr>
        <w:autoSpaceDE w:val="0"/>
        <w:autoSpaceDN w:val="0"/>
        <w:adjustRightInd w:val="0"/>
        <w:rPr>
          <w:rFonts w:cs="Times New Roman"/>
          <w:bCs/>
          <w:szCs w:val="24"/>
        </w:rPr>
      </w:pPr>
      <w:r w:rsidRPr="00D323D8">
        <w:rPr>
          <w:rFonts w:cs="Times New Roman"/>
          <w:bCs/>
          <w:szCs w:val="24"/>
        </w:rPr>
        <w:t>t</w:t>
      </w:r>
      <w:r w:rsidR="002725DB" w:rsidRPr="00D323D8">
        <w:rPr>
          <w:rFonts w:cs="Times New Roman"/>
          <w:bCs/>
          <w:szCs w:val="24"/>
        </w:rPr>
        <w:t xml:space="preserve">öötamist </w:t>
      </w:r>
      <w:r w:rsidR="00F34BA0" w:rsidRPr="00D323D8">
        <w:rPr>
          <w:rFonts w:cs="Times New Roman"/>
          <w:bCs/>
          <w:szCs w:val="24"/>
        </w:rPr>
        <w:t>v</w:t>
      </w:r>
      <w:r w:rsidR="002725DB" w:rsidRPr="00D323D8">
        <w:rPr>
          <w:rFonts w:cs="Times New Roman"/>
          <w:bCs/>
          <w:szCs w:val="24"/>
        </w:rPr>
        <w:t>alla</w:t>
      </w:r>
      <w:r w:rsidR="003704F8" w:rsidRPr="00D323D8">
        <w:rPr>
          <w:rFonts w:cs="Times New Roman"/>
          <w:bCs/>
          <w:szCs w:val="24"/>
        </w:rPr>
        <w:t xml:space="preserve"> ametiasutuses</w:t>
      </w:r>
      <w:r w:rsidR="002725DB" w:rsidRPr="00D323D8">
        <w:rPr>
          <w:rFonts w:cs="Times New Roman"/>
          <w:bCs/>
          <w:szCs w:val="24"/>
        </w:rPr>
        <w:t>;</w:t>
      </w:r>
    </w:p>
    <w:p w14:paraId="58286313" w14:textId="77777777" w:rsidR="002725DB" w:rsidRPr="00D323D8" w:rsidRDefault="00366453" w:rsidP="002725DB">
      <w:pPr>
        <w:pStyle w:val="Loendilik"/>
        <w:numPr>
          <w:ilvl w:val="0"/>
          <w:numId w:val="10"/>
        </w:numPr>
        <w:autoSpaceDE w:val="0"/>
        <w:autoSpaceDN w:val="0"/>
        <w:adjustRightInd w:val="0"/>
        <w:rPr>
          <w:rFonts w:cs="Times New Roman"/>
          <w:bCs/>
          <w:szCs w:val="24"/>
        </w:rPr>
      </w:pPr>
      <w:r w:rsidRPr="00D323D8">
        <w:rPr>
          <w:rFonts w:cs="Times New Roman"/>
          <w:bCs/>
          <w:szCs w:val="24"/>
        </w:rPr>
        <w:t>t</w:t>
      </w:r>
      <w:r w:rsidR="002725DB" w:rsidRPr="00D323D8">
        <w:rPr>
          <w:rFonts w:cs="Times New Roman"/>
          <w:bCs/>
          <w:szCs w:val="24"/>
        </w:rPr>
        <w:t xml:space="preserve">öötamist </w:t>
      </w:r>
      <w:r w:rsidR="00F34BA0" w:rsidRPr="00D323D8">
        <w:rPr>
          <w:rFonts w:cs="Times New Roman"/>
          <w:bCs/>
          <w:szCs w:val="24"/>
        </w:rPr>
        <w:t>v</w:t>
      </w:r>
      <w:r w:rsidR="002725DB" w:rsidRPr="00D323D8">
        <w:rPr>
          <w:rFonts w:cs="Times New Roman"/>
          <w:bCs/>
          <w:szCs w:val="24"/>
        </w:rPr>
        <w:t>allavalitsuse hallatavas asutuses.</w:t>
      </w:r>
    </w:p>
    <w:p w14:paraId="206DB9A1" w14:textId="77777777" w:rsidR="002725DB" w:rsidRPr="00D323D8" w:rsidRDefault="002725DB" w:rsidP="002725DB">
      <w:pPr>
        <w:pStyle w:val="Loendilik"/>
        <w:numPr>
          <w:ilvl w:val="0"/>
          <w:numId w:val="8"/>
        </w:numPr>
        <w:autoSpaceDE w:val="0"/>
        <w:autoSpaceDN w:val="0"/>
        <w:adjustRightInd w:val="0"/>
        <w:rPr>
          <w:rFonts w:cs="Times New Roman"/>
          <w:bCs/>
          <w:szCs w:val="24"/>
        </w:rPr>
      </w:pPr>
      <w:r w:rsidRPr="00D323D8">
        <w:rPr>
          <w:rFonts w:cs="Times New Roman"/>
          <w:bCs/>
          <w:szCs w:val="24"/>
        </w:rPr>
        <w:t>Kõrgharidusena käesoleva määruse mõistes käsitletakse kõrgharidust ülikooliseaduse tähenduses.</w:t>
      </w:r>
    </w:p>
    <w:p w14:paraId="2C771448" w14:textId="77777777" w:rsidR="002725DB" w:rsidRPr="00D323D8" w:rsidRDefault="002725DB" w:rsidP="002725DB">
      <w:pPr>
        <w:pStyle w:val="Loendilik"/>
        <w:numPr>
          <w:ilvl w:val="0"/>
          <w:numId w:val="8"/>
        </w:numPr>
        <w:autoSpaceDE w:val="0"/>
        <w:autoSpaceDN w:val="0"/>
        <w:adjustRightInd w:val="0"/>
        <w:rPr>
          <w:rFonts w:cs="Times New Roman"/>
          <w:bCs/>
          <w:szCs w:val="24"/>
        </w:rPr>
      </w:pPr>
      <w:r w:rsidRPr="00D323D8">
        <w:rPr>
          <w:rFonts w:cs="Times New Roman"/>
          <w:bCs/>
          <w:szCs w:val="24"/>
        </w:rPr>
        <w:t>Kutseharidusena käesoleva määruse mõistes käsitletakse kutsekeskharidust Eesti Vabariigi haridusseaduse tähenduses.</w:t>
      </w:r>
    </w:p>
    <w:p w14:paraId="7B27DE45" w14:textId="33275E60" w:rsidR="004F3C33" w:rsidRPr="00D323D8" w:rsidRDefault="004F3C33" w:rsidP="004F3C33">
      <w:pPr>
        <w:pStyle w:val="Loendilik"/>
        <w:numPr>
          <w:ilvl w:val="0"/>
          <w:numId w:val="8"/>
        </w:numPr>
        <w:autoSpaceDE w:val="0"/>
        <w:autoSpaceDN w:val="0"/>
        <w:adjustRightInd w:val="0"/>
        <w:rPr>
          <w:rFonts w:cs="Times New Roman"/>
          <w:bCs/>
          <w:szCs w:val="24"/>
        </w:rPr>
      </w:pPr>
      <w:r w:rsidRPr="00D323D8">
        <w:rPr>
          <w:rFonts w:cs="Times New Roman"/>
          <w:bCs/>
          <w:szCs w:val="24"/>
        </w:rPr>
        <w:t xml:space="preserve">Stipendiumi </w:t>
      </w:r>
      <w:r>
        <w:rPr>
          <w:rFonts w:cs="Times New Roman"/>
          <w:bCs/>
          <w:szCs w:val="24"/>
        </w:rPr>
        <w:t xml:space="preserve">on võimalik taotleda </w:t>
      </w:r>
      <w:r w:rsidRPr="00D323D8">
        <w:rPr>
          <w:rFonts w:cs="Times New Roman"/>
          <w:bCs/>
          <w:szCs w:val="24"/>
        </w:rPr>
        <w:t>täiskoormusega õppes</w:t>
      </w:r>
      <w:r>
        <w:rPr>
          <w:rFonts w:cs="Times New Roman"/>
          <w:bCs/>
          <w:szCs w:val="24"/>
        </w:rPr>
        <w:t xml:space="preserve"> </w:t>
      </w:r>
      <w:r w:rsidRPr="00D323D8">
        <w:rPr>
          <w:rFonts w:cs="Times New Roman"/>
          <w:bCs/>
          <w:szCs w:val="24"/>
        </w:rPr>
        <w:t>õpitava eriala nominaalõpiaja jooksul</w:t>
      </w:r>
      <w:r>
        <w:rPr>
          <w:rFonts w:cs="Times New Roman"/>
          <w:bCs/>
          <w:szCs w:val="24"/>
        </w:rPr>
        <w:t>.</w:t>
      </w:r>
    </w:p>
    <w:p w14:paraId="6F51C9DF" w14:textId="77777777" w:rsidR="00122443" w:rsidRPr="00D323D8" w:rsidRDefault="00122443" w:rsidP="002725DB">
      <w:pPr>
        <w:autoSpaceDE w:val="0"/>
        <w:autoSpaceDN w:val="0"/>
        <w:adjustRightInd w:val="0"/>
        <w:rPr>
          <w:rFonts w:cs="Times New Roman"/>
          <w:b/>
          <w:bCs/>
          <w:szCs w:val="24"/>
        </w:rPr>
      </w:pPr>
    </w:p>
    <w:p w14:paraId="2FBA674D" w14:textId="77777777" w:rsidR="002725DB" w:rsidRPr="00D323D8" w:rsidRDefault="002725DB" w:rsidP="002725DB">
      <w:pPr>
        <w:autoSpaceDE w:val="0"/>
        <w:autoSpaceDN w:val="0"/>
        <w:adjustRightInd w:val="0"/>
        <w:rPr>
          <w:rFonts w:cs="Times New Roman"/>
          <w:b/>
          <w:bCs/>
          <w:szCs w:val="24"/>
        </w:rPr>
      </w:pPr>
      <w:r w:rsidRPr="00D323D8">
        <w:rPr>
          <w:rFonts w:cs="Times New Roman"/>
          <w:b/>
          <w:bCs/>
          <w:szCs w:val="24"/>
        </w:rPr>
        <w:t>§ 3. Stipendiumi suurus</w:t>
      </w:r>
      <w:r w:rsidR="00750E3C" w:rsidRPr="00D323D8">
        <w:rPr>
          <w:rFonts w:cs="Times New Roman"/>
          <w:b/>
          <w:bCs/>
          <w:szCs w:val="24"/>
        </w:rPr>
        <w:t xml:space="preserve"> ja toetuse maksmise periood</w:t>
      </w:r>
    </w:p>
    <w:p w14:paraId="1D19AF0B" w14:textId="77777777" w:rsidR="002725DB" w:rsidRPr="00BF321A" w:rsidRDefault="002725DB" w:rsidP="002725DB">
      <w:pPr>
        <w:pStyle w:val="Loendilik"/>
        <w:numPr>
          <w:ilvl w:val="0"/>
          <w:numId w:val="11"/>
        </w:numPr>
        <w:autoSpaceDE w:val="0"/>
        <w:autoSpaceDN w:val="0"/>
        <w:adjustRightInd w:val="0"/>
        <w:rPr>
          <w:rFonts w:cs="Times New Roman"/>
          <w:bCs/>
          <w:strike/>
          <w:szCs w:val="24"/>
        </w:rPr>
      </w:pPr>
      <w:r w:rsidRPr="00BF321A">
        <w:rPr>
          <w:rFonts w:cs="Times New Roman"/>
          <w:bCs/>
          <w:strike/>
          <w:szCs w:val="24"/>
        </w:rPr>
        <w:t>Volikogu otsustab igal aastal vallaeelarve menetlemisel käesoleva k</w:t>
      </w:r>
      <w:r w:rsidR="00FD7D00" w:rsidRPr="00BF321A">
        <w:rPr>
          <w:rFonts w:cs="Times New Roman"/>
          <w:bCs/>
          <w:strike/>
          <w:szCs w:val="24"/>
        </w:rPr>
        <w:t>orra järgi makstava stipendiumi</w:t>
      </w:r>
      <w:r w:rsidRPr="00BF321A">
        <w:rPr>
          <w:rFonts w:cs="Times New Roman"/>
          <w:bCs/>
          <w:strike/>
          <w:szCs w:val="24"/>
        </w:rPr>
        <w:t>.</w:t>
      </w:r>
    </w:p>
    <w:p w14:paraId="7D5D0A11" w14:textId="43852F36" w:rsidR="00AF5730" w:rsidRPr="00D323D8" w:rsidRDefault="00AF5730" w:rsidP="002725DB">
      <w:pPr>
        <w:pStyle w:val="Loendilik"/>
        <w:numPr>
          <w:ilvl w:val="0"/>
          <w:numId w:val="11"/>
        </w:numPr>
        <w:autoSpaceDE w:val="0"/>
        <w:autoSpaceDN w:val="0"/>
        <w:adjustRightInd w:val="0"/>
        <w:rPr>
          <w:rFonts w:cs="Times New Roman"/>
          <w:bCs/>
          <w:szCs w:val="24"/>
        </w:rPr>
      </w:pPr>
      <w:r w:rsidRPr="00D323D8">
        <w:rPr>
          <w:rFonts w:cs="Times New Roman"/>
          <w:bCs/>
          <w:szCs w:val="24"/>
        </w:rPr>
        <w:t xml:space="preserve">Stipendiumit makstakse </w:t>
      </w:r>
      <w:r w:rsidR="009B4DD7" w:rsidRPr="00D323D8">
        <w:rPr>
          <w:rFonts w:cs="Times New Roman"/>
          <w:bCs/>
          <w:szCs w:val="24"/>
        </w:rPr>
        <w:t xml:space="preserve">40% </w:t>
      </w:r>
      <w:r w:rsidR="00D90611">
        <w:rPr>
          <w:rFonts w:cs="Times New Roman"/>
          <w:bCs/>
          <w:szCs w:val="24"/>
        </w:rPr>
        <w:t xml:space="preserve">stipendiumi määramise aastal </w:t>
      </w:r>
      <w:r w:rsidR="009B4DD7" w:rsidRPr="00D323D8">
        <w:rPr>
          <w:rFonts w:cs="Times New Roman"/>
          <w:bCs/>
          <w:szCs w:val="24"/>
        </w:rPr>
        <w:t xml:space="preserve">Vabariigi Valitsuse kehtestatud </w:t>
      </w:r>
      <w:r w:rsidR="00D90611">
        <w:rPr>
          <w:rFonts w:cs="Times New Roman"/>
          <w:bCs/>
          <w:szCs w:val="24"/>
        </w:rPr>
        <w:t xml:space="preserve">kuu </w:t>
      </w:r>
      <w:r w:rsidR="009B4DD7" w:rsidRPr="00D323D8">
        <w:rPr>
          <w:rFonts w:cs="Times New Roman"/>
          <w:bCs/>
          <w:szCs w:val="24"/>
        </w:rPr>
        <w:t>töötasu alammäärast.</w:t>
      </w:r>
    </w:p>
    <w:p w14:paraId="75581C8B" w14:textId="7A08B529" w:rsidR="002725DB" w:rsidRPr="001742D2" w:rsidRDefault="002725DB" w:rsidP="002725DB">
      <w:pPr>
        <w:pStyle w:val="Loendilik"/>
        <w:numPr>
          <w:ilvl w:val="0"/>
          <w:numId w:val="11"/>
        </w:numPr>
        <w:autoSpaceDE w:val="0"/>
        <w:autoSpaceDN w:val="0"/>
        <w:adjustRightInd w:val="0"/>
        <w:rPr>
          <w:rFonts w:cs="Times New Roman"/>
          <w:bCs/>
          <w:szCs w:val="24"/>
        </w:rPr>
      </w:pPr>
      <w:r w:rsidRPr="001742D2">
        <w:rPr>
          <w:rFonts w:cs="Times New Roman"/>
          <w:bCs/>
          <w:szCs w:val="24"/>
        </w:rPr>
        <w:t>Stipendium</w:t>
      </w:r>
      <w:r w:rsidR="004F3C33" w:rsidRPr="001742D2">
        <w:rPr>
          <w:rFonts w:cs="Times New Roman"/>
          <w:bCs/>
          <w:szCs w:val="24"/>
        </w:rPr>
        <w:t>i määratakse üheks õppeaastaks. Stipendiumi</w:t>
      </w:r>
      <w:r w:rsidRPr="001742D2">
        <w:rPr>
          <w:rFonts w:cs="Times New Roman"/>
          <w:bCs/>
          <w:szCs w:val="24"/>
        </w:rPr>
        <w:t xml:space="preserve"> makstakse õppe</w:t>
      </w:r>
      <w:r w:rsidR="00122443" w:rsidRPr="001742D2">
        <w:rPr>
          <w:rFonts w:cs="Times New Roman"/>
          <w:bCs/>
          <w:szCs w:val="24"/>
        </w:rPr>
        <w:t xml:space="preserve"> toimumise ajal üldjuhul septembrist juunini</w:t>
      </w:r>
      <w:r w:rsidR="00143A90" w:rsidRPr="001742D2">
        <w:rPr>
          <w:rFonts w:cs="Times New Roman"/>
          <w:bCs/>
          <w:szCs w:val="24"/>
        </w:rPr>
        <w:t xml:space="preserve"> (kaasa arvatud)</w:t>
      </w:r>
      <w:r w:rsidR="00122443" w:rsidRPr="001742D2">
        <w:rPr>
          <w:rFonts w:cs="Times New Roman"/>
          <w:bCs/>
          <w:szCs w:val="24"/>
        </w:rPr>
        <w:t>.</w:t>
      </w:r>
    </w:p>
    <w:p w14:paraId="0C3A0201" w14:textId="33A81E1F" w:rsidR="00122443" w:rsidRDefault="00122443" w:rsidP="0094674F">
      <w:pPr>
        <w:autoSpaceDE w:val="0"/>
        <w:autoSpaceDN w:val="0"/>
        <w:adjustRightInd w:val="0"/>
        <w:rPr>
          <w:rFonts w:cs="Times New Roman"/>
          <w:b/>
          <w:bCs/>
          <w:szCs w:val="24"/>
        </w:rPr>
      </w:pPr>
    </w:p>
    <w:p w14:paraId="286BA500" w14:textId="77777777" w:rsidR="00122443" w:rsidRPr="00D323D8" w:rsidRDefault="000D6700" w:rsidP="0094674F">
      <w:pPr>
        <w:autoSpaceDE w:val="0"/>
        <w:autoSpaceDN w:val="0"/>
        <w:adjustRightInd w:val="0"/>
        <w:rPr>
          <w:rFonts w:cs="Times New Roman"/>
          <w:b/>
          <w:bCs/>
          <w:szCs w:val="24"/>
        </w:rPr>
      </w:pPr>
      <w:r w:rsidRPr="00D323D8">
        <w:rPr>
          <w:rFonts w:cs="Times New Roman"/>
          <w:b/>
          <w:bCs/>
          <w:szCs w:val="24"/>
        </w:rPr>
        <w:lastRenderedPageBreak/>
        <w:t xml:space="preserve">§ </w:t>
      </w:r>
      <w:r w:rsidR="008F2DC6" w:rsidRPr="00D323D8">
        <w:rPr>
          <w:rFonts w:cs="Times New Roman"/>
          <w:b/>
          <w:bCs/>
          <w:szCs w:val="24"/>
        </w:rPr>
        <w:t xml:space="preserve">4. </w:t>
      </w:r>
      <w:r w:rsidR="00122443" w:rsidRPr="00D323D8">
        <w:rPr>
          <w:rFonts w:cs="Times New Roman"/>
          <w:b/>
          <w:bCs/>
          <w:szCs w:val="24"/>
        </w:rPr>
        <w:t>Stipendiumi taotlemine</w:t>
      </w:r>
    </w:p>
    <w:p w14:paraId="0699A75E" w14:textId="32F76393" w:rsidR="00791F70" w:rsidRDefault="00791F70" w:rsidP="0001278A">
      <w:pPr>
        <w:pStyle w:val="Loendilik"/>
        <w:numPr>
          <w:ilvl w:val="0"/>
          <w:numId w:val="12"/>
        </w:numPr>
        <w:autoSpaceDE w:val="0"/>
        <w:autoSpaceDN w:val="0"/>
        <w:adjustRightInd w:val="0"/>
        <w:rPr>
          <w:rFonts w:cs="Times New Roman"/>
          <w:bCs/>
          <w:szCs w:val="24"/>
        </w:rPr>
      </w:pPr>
      <w:r>
        <w:rPr>
          <w:rFonts w:cs="Times New Roman"/>
          <w:bCs/>
          <w:szCs w:val="24"/>
        </w:rPr>
        <w:t>Vallavalitsus kuulutab välja konkursi stipendiaatide leidmiseks näidates ära erialad, mille õppureid kandideerima oodatakse. Konkursi tead</w:t>
      </w:r>
      <w:r w:rsidR="004D5D36">
        <w:rPr>
          <w:rFonts w:cs="Times New Roman"/>
          <w:bCs/>
          <w:szCs w:val="24"/>
        </w:rPr>
        <w:t>e</w:t>
      </w:r>
      <w:r>
        <w:rPr>
          <w:rFonts w:cs="Times New Roman"/>
          <w:bCs/>
          <w:szCs w:val="24"/>
        </w:rPr>
        <w:t xml:space="preserve"> avaldatakse </w:t>
      </w:r>
      <w:r w:rsidR="00C74AEE">
        <w:rPr>
          <w:rFonts w:cs="Times New Roman"/>
          <w:bCs/>
          <w:szCs w:val="24"/>
        </w:rPr>
        <w:t>M</w:t>
      </w:r>
      <w:r>
        <w:rPr>
          <w:rFonts w:cs="Times New Roman"/>
          <w:bCs/>
          <w:szCs w:val="24"/>
        </w:rPr>
        <w:t>ärjamaa Nädalalehes ja valla kodulehel</w:t>
      </w:r>
      <w:r w:rsidR="00C74AEE">
        <w:rPr>
          <w:rFonts w:cs="Times New Roman"/>
          <w:bCs/>
          <w:szCs w:val="24"/>
        </w:rPr>
        <w:t xml:space="preserve">. </w:t>
      </w:r>
    </w:p>
    <w:p w14:paraId="44A5B329" w14:textId="1C60EF64" w:rsidR="0001278A" w:rsidRPr="00D323D8" w:rsidRDefault="00122443" w:rsidP="0001278A">
      <w:pPr>
        <w:pStyle w:val="Loendilik"/>
        <w:numPr>
          <w:ilvl w:val="0"/>
          <w:numId w:val="12"/>
        </w:numPr>
        <w:autoSpaceDE w:val="0"/>
        <w:autoSpaceDN w:val="0"/>
        <w:adjustRightInd w:val="0"/>
        <w:rPr>
          <w:rFonts w:cs="Times New Roman"/>
          <w:bCs/>
          <w:szCs w:val="24"/>
        </w:rPr>
      </w:pPr>
      <w:r w:rsidRPr="00D323D8">
        <w:rPr>
          <w:rFonts w:cs="Times New Roman"/>
          <w:bCs/>
          <w:szCs w:val="24"/>
        </w:rPr>
        <w:t>Stipendiumi taotlemiseks esitatakse vallavalitsusele vormikohane taotlus</w:t>
      </w:r>
      <w:r w:rsidR="00C74AEE">
        <w:rPr>
          <w:rFonts w:cs="Times New Roman"/>
          <w:bCs/>
          <w:szCs w:val="24"/>
        </w:rPr>
        <w:t xml:space="preserve"> (lisa 1) </w:t>
      </w:r>
      <w:r w:rsidR="00C74AEE" w:rsidRPr="00C74AEE">
        <w:rPr>
          <w:rFonts w:cs="Times New Roman"/>
          <w:b/>
          <w:szCs w:val="24"/>
        </w:rPr>
        <w:t>hiljemalt 15. septembriks</w:t>
      </w:r>
      <w:r w:rsidR="00C74AEE">
        <w:rPr>
          <w:rFonts w:cs="Times New Roman"/>
          <w:bCs/>
          <w:szCs w:val="24"/>
        </w:rPr>
        <w:t>.</w:t>
      </w:r>
      <w:r w:rsidR="00C74AEE" w:rsidRPr="00C74AEE">
        <w:rPr>
          <w:rFonts w:cs="Times New Roman"/>
          <w:bCs/>
          <w:szCs w:val="24"/>
        </w:rPr>
        <w:t xml:space="preserve"> </w:t>
      </w:r>
      <w:r w:rsidR="00C74AEE">
        <w:rPr>
          <w:rFonts w:cs="Times New Roman"/>
          <w:bCs/>
          <w:szCs w:val="24"/>
        </w:rPr>
        <w:t>Taotluses</w:t>
      </w:r>
      <w:r w:rsidRPr="00D323D8">
        <w:rPr>
          <w:rFonts w:cs="Times New Roman"/>
          <w:bCs/>
          <w:szCs w:val="24"/>
        </w:rPr>
        <w:t xml:space="preserve"> taotleja kinnitab, et vastab stipendiumi maksmise tingimustele ja on tutvunud stipendiumi maksmise, peatamise ja tagastamise tingimustega.</w:t>
      </w:r>
    </w:p>
    <w:p w14:paraId="23D714A5" w14:textId="77777777" w:rsidR="00122443" w:rsidRPr="00D323D8" w:rsidRDefault="00122443" w:rsidP="00122443">
      <w:pPr>
        <w:pStyle w:val="Loendilik"/>
        <w:numPr>
          <w:ilvl w:val="0"/>
          <w:numId w:val="12"/>
        </w:numPr>
        <w:autoSpaceDE w:val="0"/>
        <w:autoSpaceDN w:val="0"/>
        <w:adjustRightInd w:val="0"/>
        <w:rPr>
          <w:rFonts w:cs="Times New Roman"/>
          <w:bCs/>
          <w:szCs w:val="24"/>
        </w:rPr>
      </w:pPr>
      <w:r w:rsidRPr="00D323D8">
        <w:rPr>
          <w:rFonts w:cs="Times New Roman"/>
          <w:bCs/>
          <w:szCs w:val="24"/>
        </w:rPr>
        <w:t>Stipendiumi taotlusele lisatakse õppeasutuse tõend õppima asumise kohta.</w:t>
      </w:r>
    </w:p>
    <w:p w14:paraId="0D3FD53C" w14:textId="7DE70A33" w:rsidR="00122443" w:rsidRPr="00D323D8" w:rsidRDefault="00122443" w:rsidP="00122443">
      <w:pPr>
        <w:pStyle w:val="Loendilik"/>
        <w:numPr>
          <w:ilvl w:val="0"/>
          <w:numId w:val="12"/>
        </w:numPr>
        <w:autoSpaceDE w:val="0"/>
        <w:autoSpaceDN w:val="0"/>
        <w:adjustRightInd w:val="0"/>
        <w:rPr>
          <w:rFonts w:cs="Times New Roman"/>
          <w:bCs/>
          <w:szCs w:val="24"/>
        </w:rPr>
      </w:pPr>
      <w:r w:rsidRPr="00D323D8">
        <w:rPr>
          <w:rFonts w:cs="Times New Roman"/>
          <w:bCs/>
          <w:szCs w:val="24"/>
        </w:rPr>
        <w:t>Stipendiumi taotleja on kohustatud esitama vallavalitsusele viivitamatult andmed taotluses märgitud töö-</w:t>
      </w:r>
      <w:r w:rsidR="00B007AD">
        <w:rPr>
          <w:rFonts w:cs="Times New Roman"/>
          <w:bCs/>
          <w:szCs w:val="24"/>
        </w:rPr>
        <w:t xml:space="preserve"> </w:t>
      </w:r>
      <w:r w:rsidRPr="00D323D8">
        <w:rPr>
          <w:rFonts w:cs="Times New Roman"/>
          <w:bCs/>
          <w:szCs w:val="24"/>
        </w:rPr>
        <w:t xml:space="preserve">või teenistuskoha muutuse, akadeemilise puhkuse, </w:t>
      </w:r>
      <w:r w:rsidR="00710A4F" w:rsidRPr="00D323D8">
        <w:rPr>
          <w:rFonts w:cs="Times New Roman"/>
          <w:bCs/>
          <w:szCs w:val="24"/>
        </w:rPr>
        <w:t>eksmatrikuleerimise</w:t>
      </w:r>
      <w:r w:rsidRPr="00D323D8">
        <w:rPr>
          <w:rFonts w:cs="Times New Roman"/>
          <w:bCs/>
          <w:szCs w:val="24"/>
        </w:rPr>
        <w:t xml:space="preserve"> või muu asjaolu kohta, mis annab aluse stipendiumi peatamiseks või lõpetamiseks.</w:t>
      </w:r>
    </w:p>
    <w:p w14:paraId="64E429B9" w14:textId="77777777" w:rsidR="00122443" w:rsidRPr="00D323D8" w:rsidRDefault="00122443" w:rsidP="0094674F">
      <w:pPr>
        <w:autoSpaceDE w:val="0"/>
        <w:autoSpaceDN w:val="0"/>
        <w:adjustRightInd w:val="0"/>
        <w:rPr>
          <w:rFonts w:cs="Times New Roman"/>
          <w:b/>
          <w:bCs/>
          <w:szCs w:val="24"/>
        </w:rPr>
      </w:pPr>
    </w:p>
    <w:p w14:paraId="202190A0" w14:textId="77777777" w:rsidR="00122443" w:rsidRPr="00D323D8" w:rsidRDefault="00122443" w:rsidP="0094674F">
      <w:pPr>
        <w:autoSpaceDE w:val="0"/>
        <w:autoSpaceDN w:val="0"/>
        <w:adjustRightInd w:val="0"/>
        <w:rPr>
          <w:rFonts w:cs="Times New Roman"/>
          <w:b/>
          <w:bCs/>
          <w:szCs w:val="24"/>
        </w:rPr>
      </w:pPr>
      <w:r w:rsidRPr="00D323D8">
        <w:rPr>
          <w:rFonts w:cs="Times New Roman"/>
          <w:b/>
          <w:bCs/>
          <w:szCs w:val="24"/>
        </w:rPr>
        <w:t>§</w:t>
      </w:r>
      <w:r w:rsidR="008F2DC6" w:rsidRPr="00D323D8">
        <w:rPr>
          <w:rFonts w:cs="Times New Roman"/>
          <w:b/>
          <w:bCs/>
          <w:szCs w:val="24"/>
        </w:rPr>
        <w:t xml:space="preserve"> 5. </w:t>
      </w:r>
      <w:r w:rsidRPr="00D323D8">
        <w:rPr>
          <w:rFonts w:cs="Times New Roman"/>
          <w:b/>
          <w:bCs/>
          <w:szCs w:val="24"/>
        </w:rPr>
        <w:t xml:space="preserve"> Stipendiumi määramine</w:t>
      </w:r>
    </w:p>
    <w:p w14:paraId="42B60B9D" w14:textId="4FF46452" w:rsidR="00122443" w:rsidRPr="00D323D8" w:rsidRDefault="00122443" w:rsidP="00122443">
      <w:pPr>
        <w:pStyle w:val="Loendilik"/>
        <w:numPr>
          <w:ilvl w:val="0"/>
          <w:numId w:val="13"/>
        </w:numPr>
        <w:autoSpaceDE w:val="0"/>
        <w:autoSpaceDN w:val="0"/>
        <w:adjustRightInd w:val="0"/>
        <w:rPr>
          <w:rFonts w:cs="Times New Roman"/>
          <w:bCs/>
          <w:szCs w:val="24"/>
        </w:rPr>
      </w:pPr>
      <w:r w:rsidRPr="00D323D8">
        <w:rPr>
          <w:rFonts w:cs="Times New Roman"/>
          <w:bCs/>
          <w:szCs w:val="24"/>
        </w:rPr>
        <w:t xml:space="preserve">Stipendiumi määramise või keeldumise otsustab vallavalitsus </w:t>
      </w:r>
      <w:r w:rsidR="008F0EEB">
        <w:rPr>
          <w:rFonts w:cs="Times New Roman"/>
          <w:bCs/>
          <w:szCs w:val="24"/>
        </w:rPr>
        <w:t>10 tööpäeva</w:t>
      </w:r>
      <w:r w:rsidRPr="00D323D8">
        <w:rPr>
          <w:rFonts w:cs="Times New Roman"/>
          <w:bCs/>
          <w:szCs w:val="24"/>
        </w:rPr>
        <w:t xml:space="preserve"> jooksul </w:t>
      </w:r>
      <w:r w:rsidR="008F0EEB">
        <w:rPr>
          <w:rFonts w:cs="Times New Roman"/>
          <w:bCs/>
          <w:szCs w:val="24"/>
        </w:rPr>
        <w:t xml:space="preserve">peale taotluste esitamise tähtaja möödumist. </w:t>
      </w:r>
    </w:p>
    <w:p w14:paraId="5CE8566F" w14:textId="77777777" w:rsidR="00122443" w:rsidRPr="00D323D8" w:rsidRDefault="004058C2" w:rsidP="00122443">
      <w:pPr>
        <w:pStyle w:val="Loendilik"/>
        <w:numPr>
          <w:ilvl w:val="0"/>
          <w:numId w:val="13"/>
        </w:numPr>
        <w:autoSpaceDE w:val="0"/>
        <w:autoSpaceDN w:val="0"/>
        <w:adjustRightInd w:val="0"/>
        <w:rPr>
          <w:rFonts w:cs="Times New Roman"/>
          <w:bCs/>
          <w:szCs w:val="24"/>
        </w:rPr>
      </w:pPr>
      <w:r w:rsidRPr="00D323D8">
        <w:rPr>
          <w:rFonts w:cs="Times New Roman"/>
          <w:bCs/>
          <w:szCs w:val="24"/>
        </w:rPr>
        <w:t>Stipendiumi taotlusi menetleb vallavalitsuse</w:t>
      </w:r>
      <w:r w:rsidR="00366453" w:rsidRPr="00D323D8">
        <w:rPr>
          <w:rFonts w:cs="Times New Roman"/>
          <w:bCs/>
          <w:szCs w:val="24"/>
        </w:rPr>
        <w:t xml:space="preserve"> volitatud ametnik</w:t>
      </w:r>
      <w:r w:rsidR="00870466" w:rsidRPr="00D323D8">
        <w:rPr>
          <w:rFonts w:cs="Times New Roman"/>
          <w:bCs/>
          <w:szCs w:val="24"/>
        </w:rPr>
        <w:t>,</w:t>
      </w:r>
      <w:r w:rsidRPr="00D323D8">
        <w:rPr>
          <w:rFonts w:cs="Times New Roman"/>
          <w:bCs/>
          <w:szCs w:val="24"/>
        </w:rPr>
        <w:t xml:space="preserve"> kellel on vajaduse korral õigus ja kohustus kontrollida taotluses esitatud andmeid, hankida lisainformatsiooni ja nõuda taotlejalt täiendavaid andmeid.</w:t>
      </w:r>
    </w:p>
    <w:p w14:paraId="5848B657" w14:textId="77777777" w:rsidR="004058C2" w:rsidRPr="00D323D8" w:rsidRDefault="00870466" w:rsidP="00122443">
      <w:pPr>
        <w:pStyle w:val="Loendilik"/>
        <w:numPr>
          <w:ilvl w:val="0"/>
          <w:numId w:val="13"/>
        </w:numPr>
        <w:autoSpaceDE w:val="0"/>
        <w:autoSpaceDN w:val="0"/>
        <w:adjustRightInd w:val="0"/>
        <w:rPr>
          <w:rFonts w:cs="Times New Roman"/>
          <w:bCs/>
          <w:szCs w:val="24"/>
        </w:rPr>
      </w:pPr>
      <w:r w:rsidRPr="00D323D8">
        <w:rPr>
          <w:rFonts w:cs="Times New Roman"/>
          <w:bCs/>
          <w:szCs w:val="24"/>
        </w:rPr>
        <w:t>Vallavalitsus otsustab stipendiumi andmise oma korraldusega.</w:t>
      </w:r>
    </w:p>
    <w:p w14:paraId="78881586" w14:textId="77777777" w:rsidR="004E49AB" w:rsidRPr="00D323D8" w:rsidRDefault="00870466" w:rsidP="004E49AB">
      <w:pPr>
        <w:pStyle w:val="Loendilik"/>
        <w:numPr>
          <w:ilvl w:val="0"/>
          <w:numId w:val="13"/>
        </w:numPr>
        <w:autoSpaceDE w:val="0"/>
        <w:autoSpaceDN w:val="0"/>
        <w:adjustRightInd w:val="0"/>
        <w:rPr>
          <w:rFonts w:cs="Times New Roman"/>
          <w:bCs/>
          <w:szCs w:val="24"/>
        </w:rPr>
      </w:pPr>
      <w:r w:rsidRPr="00D323D8">
        <w:rPr>
          <w:rFonts w:cs="Times New Roman"/>
          <w:bCs/>
          <w:szCs w:val="24"/>
        </w:rPr>
        <w:t>Motiveeritud otsus taotluse rahuldamata jätmise kohta tehakse teatavaks viie tööpäeva jooksul.</w:t>
      </w:r>
    </w:p>
    <w:p w14:paraId="17AEA16E" w14:textId="77777777" w:rsidR="004E49AB" w:rsidRPr="00D323D8" w:rsidRDefault="004E49AB" w:rsidP="004E49AB">
      <w:pPr>
        <w:pStyle w:val="Loendilik"/>
        <w:numPr>
          <w:ilvl w:val="0"/>
          <w:numId w:val="13"/>
        </w:numPr>
        <w:autoSpaceDE w:val="0"/>
        <w:autoSpaceDN w:val="0"/>
        <w:adjustRightInd w:val="0"/>
        <w:rPr>
          <w:rFonts w:cs="Times New Roman"/>
          <w:bCs/>
          <w:szCs w:val="24"/>
        </w:rPr>
      </w:pPr>
      <w:r w:rsidRPr="00D323D8">
        <w:rPr>
          <w:rFonts w:cs="Times New Roman"/>
          <w:bCs/>
          <w:szCs w:val="24"/>
        </w:rPr>
        <w:t>Vallavalitsus sõlmib isi</w:t>
      </w:r>
      <w:r w:rsidR="00BA71F1" w:rsidRPr="00D323D8">
        <w:rPr>
          <w:rFonts w:cs="Times New Roman"/>
          <w:bCs/>
          <w:szCs w:val="24"/>
        </w:rPr>
        <w:t>kuga lepingu ühe kuu jooksul otsuse tegemisest arvates. Lepingus sätestatakse:</w:t>
      </w:r>
    </w:p>
    <w:p w14:paraId="2173B43B" w14:textId="77777777" w:rsidR="00BA71F1" w:rsidRPr="00D323D8" w:rsidRDefault="00366453" w:rsidP="00BA71F1">
      <w:pPr>
        <w:pStyle w:val="Loendilik"/>
        <w:numPr>
          <w:ilvl w:val="0"/>
          <w:numId w:val="15"/>
        </w:numPr>
        <w:autoSpaceDE w:val="0"/>
        <w:autoSpaceDN w:val="0"/>
        <w:adjustRightInd w:val="0"/>
        <w:rPr>
          <w:rFonts w:cs="Times New Roman"/>
          <w:bCs/>
          <w:szCs w:val="24"/>
        </w:rPr>
      </w:pPr>
      <w:r w:rsidRPr="00D323D8">
        <w:rPr>
          <w:rFonts w:cs="Times New Roman"/>
          <w:bCs/>
          <w:szCs w:val="24"/>
        </w:rPr>
        <w:t>s</w:t>
      </w:r>
      <w:r w:rsidR="00120547" w:rsidRPr="00D323D8">
        <w:rPr>
          <w:rFonts w:cs="Times New Roman"/>
          <w:bCs/>
          <w:szCs w:val="24"/>
        </w:rPr>
        <w:t xml:space="preserve">tipendiumi </w:t>
      </w:r>
      <w:r w:rsidR="00120547" w:rsidRPr="008D10A2">
        <w:rPr>
          <w:rFonts w:cs="Times New Roman"/>
          <w:bCs/>
          <w:strike/>
          <w:color w:val="FF0000"/>
          <w:szCs w:val="24"/>
        </w:rPr>
        <w:t>saamise otstarve</w:t>
      </w:r>
      <w:r w:rsidR="003F1648" w:rsidRPr="008D10A2">
        <w:rPr>
          <w:rFonts w:cs="Times New Roman"/>
          <w:bCs/>
          <w:strike/>
          <w:color w:val="FF0000"/>
          <w:szCs w:val="24"/>
        </w:rPr>
        <w:t xml:space="preserve"> ja</w:t>
      </w:r>
      <w:r w:rsidR="003F1648" w:rsidRPr="008D10A2">
        <w:rPr>
          <w:rFonts w:cs="Times New Roman"/>
          <w:bCs/>
          <w:color w:val="FF0000"/>
          <w:szCs w:val="24"/>
        </w:rPr>
        <w:t xml:space="preserve"> </w:t>
      </w:r>
      <w:r w:rsidR="003F1648" w:rsidRPr="00D323D8">
        <w:rPr>
          <w:rFonts w:cs="Times New Roman"/>
          <w:bCs/>
          <w:szCs w:val="24"/>
        </w:rPr>
        <w:t>suurus</w:t>
      </w:r>
      <w:r w:rsidR="00BA71F1" w:rsidRPr="00D323D8">
        <w:rPr>
          <w:rFonts w:cs="Times New Roman"/>
          <w:bCs/>
          <w:szCs w:val="24"/>
        </w:rPr>
        <w:t>;</w:t>
      </w:r>
    </w:p>
    <w:p w14:paraId="6ED608E8" w14:textId="6CFBC084" w:rsidR="00BA71F1" w:rsidRPr="00D323D8" w:rsidRDefault="00366453" w:rsidP="00BA71F1">
      <w:pPr>
        <w:pStyle w:val="Loendilik"/>
        <w:numPr>
          <w:ilvl w:val="0"/>
          <w:numId w:val="15"/>
        </w:numPr>
        <w:autoSpaceDE w:val="0"/>
        <w:autoSpaceDN w:val="0"/>
        <w:adjustRightInd w:val="0"/>
        <w:rPr>
          <w:rFonts w:cs="Times New Roman"/>
          <w:bCs/>
          <w:szCs w:val="24"/>
        </w:rPr>
      </w:pPr>
      <w:r w:rsidRPr="00D323D8">
        <w:rPr>
          <w:rFonts w:cs="Times New Roman"/>
          <w:bCs/>
          <w:szCs w:val="24"/>
        </w:rPr>
        <w:t>s</w:t>
      </w:r>
      <w:r w:rsidR="00BA71F1" w:rsidRPr="00D323D8">
        <w:rPr>
          <w:rFonts w:cs="Times New Roman"/>
          <w:bCs/>
          <w:szCs w:val="24"/>
        </w:rPr>
        <w:t>tipendiumi saaja</w:t>
      </w:r>
      <w:r w:rsidR="00E413B1" w:rsidRPr="00D323D8">
        <w:rPr>
          <w:rFonts w:cs="Times New Roman"/>
          <w:bCs/>
          <w:szCs w:val="24"/>
        </w:rPr>
        <w:t xml:space="preserve"> </w:t>
      </w:r>
      <w:r w:rsidR="00E413B1" w:rsidRPr="00D323D8">
        <w:rPr>
          <w:lang w:eastAsia="en-US"/>
        </w:rPr>
        <w:t xml:space="preserve">(edaspidi </w:t>
      </w:r>
      <w:r w:rsidR="00E413B1" w:rsidRPr="00D323D8">
        <w:rPr>
          <w:i/>
          <w:lang w:eastAsia="en-US"/>
        </w:rPr>
        <w:t>stipendiaat</w:t>
      </w:r>
      <w:r w:rsidR="00E413B1" w:rsidRPr="00D323D8">
        <w:rPr>
          <w:lang w:eastAsia="en-US"/>
        </w:rPr>
        <w:t>)</w:t>
      </w:r>
      <w:r w:rsidR="00BA71F1" w:rsidRPr="00D323D8">
        <w:rPr>
          <w:rFonts w:cs="Times New Roman"/>
          <w:bCs/>
          <w:szCs w:val="24"/>
        </w:rPr>
        <w:t xml:space="preserve"> kohustus töötada </w:t>
      </w:r>
      <w:r w:rsidRPr="00D323D8">
        <w:rPr>
          <w:rFonts w:cs="Times New Roman"/>
          <w:bCs/>
          <w:szCs w:val="24"/>
        </w:rPr>
        <w:t>v</w:t>
      </w:r>
      <w:r w:rsidR="00BA71F1" w:rsidRPr="00D323D8">
        <w:rPr>
          <w:rFonts w:cs="Times New Roman"/>
          <w:bCs/>
          <w:szCs w:val="24"/>
        </w:rPr>
        <w:t>alla</w:t>
      </w:r>
      <w:r w:rsidR="00FD7D00" w:rsidRPr="00D323D8">
        <w:rPr>
          <w:rFonts w:cs="Times New Roman"/>
          <w:bCs/>
          <w:szCs w:val="24"/>
        </w:rPr>
        <w:t xml:space="preserve"> ametiasutuses</w:t>
      </w:r>
      <w:r w:rsidR="00BA71F1" w:rsidRPr="00D323D8">
        <w:rPr>
          <w:rFonts w:cs="Times New Roman"/>
          <w:bCs/>
          <w:szCs w:val="24"/>
        </w:rPr>
        <w:t xml:space="preserve"> või </w:t>
      </w:r>
      <w:r w:rsidR="00FD7D00" w:rsidRPr="00D323D8">
        <w:rPr>
          <w:rFonts w:cs="Times New Roman"/>
          <w:bCs/>
          <w:szCs w:val="24"/>
        </w:rPr>
        <w:t xml:space="preserve">vallavalitsuse </w:t>
      </w:r>
      <w:r w:rsidR="00BA71F1" w:rsidRPr="00D323D8">
        <w:rPr>
          <w:rFonts w:cs="Times New Roman"/>
          <w:bCs/>
          <w:szCs w:val="24"/>
        </w:rPr>
        <w:t xml:space="preserve">hallatavas asutuses </w:t>
      </w:r>
      <w:r w:rsidR="008A5800" w:rsidRPr="001742D2">
        <w:rPr>
          <w:rFonts w:cs="Times New Roman"/>
          <w:bCs/>
          <w:szCs w:val="24"/>
        </w:rPr>
        <w:t>õpitud erialal</w:t>
      </w:r>
      <w:r w:rsidR="008A5800">
        <w:rPr>
          <w:rFonts w:cs="Times New Roman"/>
          <w:bCs/>
          <w:szCs w:val="24"/>
        </w:rPr>
        <w:t xml:space="preserve"> </w:t>
      </w:r>
      <w:r w:rsidR="00BA71F1" w:rsidRPr="00D323D8">
        <w:rPr>
          <w:rFonts w:cs="Times New Roman"/>
          <w:bCs/>
          <w:szCs w:val="24"/>
        </w:rPr>
        <w:t xml:space="preserve">vähemalt </w:t>
      </w:r>
      <w:r w:rsidR="00BA71F1" w:rsidRPr="001742D2">
        <w:rPr>
          <w:rFonts w:cs="Times New Roman"/>
          <w:bCs/>
          <w:szCs w:val="24"/>
        </w:rPr>
        <w:t>kolm</w:t>
      </w:r>
      <w:r w:rsidR="00BA71F1" w:rsidRPr="00D323D8">
        <w:rPr>
          <w:rFonts w:cs="Times New Roman"/>
          <w:bCs/>
          <w:szCs w:val="24"/>
        </w:rPr>
        <w:t xml:space="preserve"> aastat</w:t>
      </w:r>
      <w:r w:rsidR="00FD7D00" w:rsidRPr="00D323D8">
        <w:rPr>
          <w:rFonts w:cs="Times New Roman"/>
          <w:bCs/>
          <w:szCs w:val="24"/>
        </w:rPr>
        <w:t xml:space="preserve"> </w:t>
      </w:r>
      <w:r w:rsidR="00AF5730" w:rsidRPr="00D323D8">
        <w:rPr>
          <w:rFonts w:cs="Times New Roman"/>
          <w:bCs/>
          <w:szCs w:val="24"/>
        </w:rPr>
        <w:t>kutse-, kõrgharidus</w:t>
      </w:r>
      <w:r w:rsidR="00FA1C85" w:rsidRPr="00D323D8">
        <w:rPr>
          <w:rFonts w:cs="Times New Roman"/>
          <w:bCs/>
          <w:szCs w:val="24"/>
        </w:rPr>
        <w:t>e</w:t>
      </w:r>
      <w:r w:rsidR="00AF5730" w:rsidRPr="00D323D8">
        <w:rPr>
          <w:rFonts w:cs="Times New Roman"/>
          <w:bCs/>
          <w:szCs w:val="24"/>
        </w:rPr>
        <w:t xml:space="preserve"> või akadeemilis</w:t>
      </w:r>
      <w:r w:rsidR="00FA1C85" w:rsidRPr="00D323D8">
        <w:rPr>
          <w:rFonts w:cs="Times New Roman"/>
          <w:bCs/>
          <w:szCs w:val="24"/>
        </w:rPr>
        <w:t>e</w:t>
      </w:r>
      <w:r w:rsidR="00AF5730" w:rsidRPr="00D323D8">
        <w:rPr>
          <w:rFonts w:cs="Times New Roman"/>
          <w:bCs/>
          <w:szCs w:val="24"/>
        </w:rPr>
        <w:t xml:space="preserve"> kraadi omandamisest </w:t>
      </w:r>
      <w:r w:rsidR="00BA71F1" w:rsidRPr="00D323D8">
        <w:rPr>
          <w:rFonts w:cs="Times New Roman"/>
          <w:bCs/>
          <w:szCs w:val="24"/>
        </w:rPr>
        <w:t>alates;</w:t>
      </w:r>
    </w:p>
    <w:p w14:paraId="2420A571" w14:textId="3B8CFFEC" w:rsidR="00BA71F1" w:rsidRDefault="00366453" w:rsidP="00BA71F1">
      <w:pPr>
        <w:pStyle w:val="Loendilik"/>
        <w:numPr>
          <w:ilvl w:val="0"/>
          <w:numId w:val="15"/>
        </w:numPr>
        <w:autoSpaceDE w:val="0"/>
        <w:autoSpaceDN w:val="0"/>
        <w:adjustRightInd w:val="0"/>
        <w:rPr>
          <w:rFonts w:cs="Times New Roman"/>
          <w:bCs/>
          <w:szCs w:val="24"/>
        </w:rPr>
      </w:pPr>
      <w:r w:rsidRPr="00D323D8">
        <w:rPr>
          <w:rFonts w:cs="Times New Roman"/>
          <w:bCs/>
          <w:szCs w:val="24"/>
        </w:rPr>
        <w:t>s</w:t>
      </w:r>
      <w:r w:rsidR="00BA71F1" w:rsidRPr="00D323D8">
        <w:rPr>
          <w:rFonts w:cs="Times New Roman"/>
          <w:bCs/>
          <w:szCs w:val="24"/>
        </w:rPr>
        <w:t>tipendi</w:t>
      </w:r>
      <w:r w:rsidR="00E413B1" w:rsidRPr="00D323D8">
        <w:rPr>
          <w:rFonts w:cs="Times New Roman"/>
          <w:bCs/>
          <w:szCs w:val="24"/>
        </w:rPr>
        <w:t>aadil on</w:t>
      </w:r>
      <w:r w:rsidR="00BA71F1" w:rsidRPr="00D323D8">
        <w:rPr>
          <w:rFonts w:cs="Times New Roman"/>
          <w:bCs/>
          <w:szCs w:val="24"/>
        </w:rPr>
        <w:t xml:space="preserve"> kohustus tagastada saadud </w:t>
      </w:r>
      <w:r w:rsidR="00E413B1" w:rsidRPr="00D323D8">
        <w:rPr>
          <w:rFonts w:cs="Times New Roman"/>
          <w:bCs/>
          <w:szCs w:val="24"/>
        </w:rPr>
        <w:t>stipendium</w:t>
      </w:r>
      <w:r w:rsidR="00BA71F1" w:rsidRPr="00D323D8">
        <w:rPr>
          <w:rFonts w:cs="Times New Roman"/>
          <w:bCs/>
          <w:szCs w:val="24"/>
        </w:rPr>
        <w:t xml:space="preserve"> täies mahus</w:t>
      </w:r>
      <w:r w:rsidR="00203C6A">
        <w:rPr>
          <w:rFonts w:cs="Times New Roman"/>
          <w:bCs/>
          <w:szCs w:val="24"/>
        </w:rPr>
        <w:t xml:space="preserve"> </w:t>
      </w:r>
      <w:r w:rsidR="00BA71F1" w:rsidRPr="00D323D8">
        <w:rPr>
          <w:rFonts w:cs="Times New Roman"/>
          <w:bCs/>
          <w:szCs w:val="24"/>
        </w:rPr>
        <w:t>lepingu ennetähtaegsel lõpetamisel</w:t>
      </w:r>
      <w:r w:rsidR="007630D7">
        <w:rPr>
          <w:rFonts w:cs="Times New Roman"/>
          <w:bCs/>
          <w:szCs w:val="24"/>
        </w:rPr>
        <w:t>;</w:t>
      </w:r>
    </w:p>
    <w:p w14:paraId="4E676ED5" w14:textId="4A18DA75" w:rsidR="007630D7" w:rsidRPr="00D323D8" w:rsidRDefault="007630D7" w:rsidP="00BA71F1">
      <w:pPr>
        <w:pStyle w:val="Loendilik"/>
        <w:numPr>
          <w:ilvl w:val="0"/>
          <w:numId w:val="15"/>
        </w:numPr>
        <w:autoSpaceDE w:val="0"/>
        <w:autoSpaceDN w:val="0"/>
        <w:adjustRightInd w:val="0"/>
        <w:rPr>
          <w:rFonts w:cs="Times New Roman"/>
          <w:bCs/>
          <w:szCs w:val="24"/>
        </w:rPr>
      </w:pPr>
      <w:r>
        <w:rPr>
          <w:rFonts w:cs="Times New Roman"/>
          <w:bCs/>
          <w:szCs w:val="24"/>
        </w:rPr>
        <w:t>vajadusel muud tingimused.</w:t>
      </w:r>
    </w:p>
    <w:p w14:paraId="1377AEF4" w14:textId="77777777" w:rsidR="00870466" w:rsidRPr="00D323D8" w:rsidRDefault="00870466" w:rsidP="00870466">
      <w:pPr>
        <w:pStyle w:val="Loendilik"/>
        <w:autoSpaceDE w:val="0"/>
        <w:autoSpaceDN w:val="0"/>
        <w:adjustRightInd w:val="0"/>
        <w:rPr>
          <w:rFonts w:cs="Times New Roman"/>
          <w:bCs/>
          <w:szCs w:val="24"/>
        </w:rPr>
      </w:pPr>
    </w:p>
    <w:p w14:paraId="717F8461" w14:textId="77777777" w:rsidR="00870466" w:rsidRPr="00D323D8" w:rsidRDefault="00122443" w:rsidP="0094674F">
      <w:pPr>
        <w:autoSpaceDE w:val="0"/>
        <w:autoSpaceDN w:val="0"/>
        <w:adjustRightInd w:val="0"/>
        <w:rPr>
          <w:rFonts w:cs="Times New Roman"/>
          <w:b/>
          <w:bCs/>
          <w:szCs w:val="24"/>
        </w:rPr>
      </w:pPr>
      <w:r w:rsidRPr="00D323D8">
        <w:rPr>
          <w:rFonts w:cs="Times New Roman"/>
          <w:b/>
          <w:bCs/>
          <w:szCs w:val="24"/>
        </w:rPr>
        <w:t xml:space="preserve">§ </w:t>
      </w:r>
      <w:r w:rsidR="008F2DC6" w:rsidRPr="00D323D8">
        <w:rPr>
          <w:rFonts w:cs="Times New Roman"/>
          <w:b/>
          <w:bCs/>
          <w:szCs w:val="24"/>
        </w:rPr>
        <w:t xml:space="preserve">6. </w:t>
      </w:r>
      <w:r w:rsidR="00870466" w:rsidRPr="00D323D8">
        <w:rPr>
          <w:rFonts w:cs="Times New Roman"/>
          <w:b/>
          <w:bCs/>
          <w:szCs w:val="24"/>
        </w:rPr>
        <w:t>Stipendiumi maksmine</w:t>
      </w:r>
      <w:r w:rsidR="00750E3C" w:rsidRPr="00D323D8">
        <w:rPr>
          <w:rFonts w:cs="Times New Roman"/>
          <w:b/>
          <w:bCs/>
          <w:szCs w:val="24"/>
        </w:rPr>
        <w:t xml:space="preserve"> </w:t>
      </w:r>
    </w:p>
    <w:p w14:paraId="440670DA" w14:textId="77777777" w:rsidR="00794A1B" w:rsidRPr="00D323D8" w:rsidRDefault="00870466" w:rsidP="00794A1B">
      <w:pPr>
        <w:pStyle w:val="Loendilik"/>
        <w:numPr>
          <w:ilvl w:val="0"/>
          <w:numId w:val="14"/>
        </w:numPr>
        <w:autoSpaceDE w:val="0"/>
        <w:autoSpaceDN w:val="0"/>
        <w:adjustRightInd w:val="0"/>
        <w:rPr>
          <w:rFonts w:cs="Times New Roman"/>
          <w:bCs/>
          <w:szCs w:val="24"/>
        </w:rPr>
      </w:pPr>
      <w:r w:rsidRPr="00D323D8">
        <w:rPr>
          <w:rFonts w:cs="Times New Roman"/>
          <w:bCs/>
          <w:szCs w:val="24"/>
        </w:rPr>
        <w:t>Stipendiumi makstakse igakuiselt eeldusel, et isik vastab käesolevas määruses sätestatud stipendiumi maksmise tingimustele.</w:t>
      </w:r>
    </w:p>
    <w:p w14:paraId="46243F86" w14:textId="77777777" w:rsidR="008F2DC6" w:rsidRPr="00D323D8" w:rsidRDefault="00870466" w:rsidP="00794A1B">
      <w:pPr>
        <w:pStyle w:val="Loendilik"/>
        <w:numPr>
          <w:ilvl w:val="0"/>
          <w:numId w:val="14"/>
        </w:numPr>
        <w:autoSpaceDE w:val="0"/>
        <w:autoSpaceDN w:val="0"/>
        <w:adjustRightInd w:val="0"/>
        <w:rPr>
          <w:rFonts w:cs="Times New Roman"/>
          <w:bCs/>
          <w:szCs w:val="24"/>
        </w:rPr>
      </w:pPr>
      <w:r w:rsidRPr="00D323D8">
        <w:rPr>
          <w:rFonts w:cs="Times New Roman"/>
          <w:bCs/>
          <w:szCs w:val="24"/>
        </w:rPr>
        <w:t xml:space="preserve">Stipendiumi makstakse </w:t>
      </w:r>
      <w:r w:rsidR="009B4DD7" w:rsidRPr="00D323D8">
        <w:rPr>
          <w:rFonts w:cs="Times New Roman"/>
          <w:bCs/>
          <w:szCs w:val="24"/>
        </w:rPr>
        <w:t>stipendiaadi taotluses märgitud pangakontole järgneva kuu 10-daks kuupäevaks</w:t>
      </w:r>
    </w:p>
    <w:p w14:paraId="77A5D9D5" w14:textId="77777777" w:rsidR="009B4DD7" w:rsidRPr="00D323D8" w:rsidRDefault="009B4DD7" w:rsidP="009B4DD7">
      <w:pPr>
        <w:pStyle w:val="Loendilik"/>
        <w:autoSpaceDE w:val="0"/>
        <w:autoSpaceDN w:val="0"/>
        <w:adjustRightInd w:val="0"/>
        <w:rPr>
          <w:b/>
          <w:lang w:eastAsia="en-US"/>
        </w:rPr>
      </w:pPr>
    </w:p>
    <w:p w14:paraId="30A2BEA2" w14:textId="77777777" w:rsidR="008F2DC6" w:rsidRPr="00D323D8" w:rsidRDefault="008F2DC6" w:rsidP="008F2DC6">
      <w:pPr>
        <w:rPr>
          <w:b/>
          <w:lang w:eastAsia="en-US"/>
        </w:rPr>
      </w:pPr>
      <w:r w:rsidRPr="00D323D8">
        <w:rPr>
          <w:b/>
          <w:lang w:eastAsia="en-US"/>
        </w:rPr>
        <w:t>§ 7. Stipendiumi maksmise peatamine</w:t>
      </w:r>
    </w:p>
    <w:p w14:paraId="1E62F5C4" w14:textId="77777777" w:rsidR="00216CBB" w:rsidRPr="00216CBB" w:rsidRDefault="00216CBB" w:rsidP="008F2DC6">
      <w:pPr>
        <w:pStyle w:val="Loendilik"/>
        <w:numPr>
          <w:ilvl w:val="0"/>
          <w:numId w:val="16"/>
        </w:numPr>
        <w:rPr>
          <w:lang w:eastAsia="en-US"/>
        </w:rPr>
      </w:pPr>
      <w:r>
        <w:rPr>
          <w:color w:val="202020"/>
          <w:lang w:eastAsia="en-US"/>
        </w:rPr>
        <w:t>S</w:t>
      </w:r>
      <w:r w:rsidRPr="00D323D8">
        <w:rPr>
          <w:color w:val="202020"/>
          <w:lang w:eastAsia="en-US"/>
        </w:rPr>
        <w:t>tipendiumi ei maksta</w:t>
      </w:r>
      <w:r>
        <w:rPr>
          <w:color w:val="202020"/>
          <w:lang w:eastAsia="en-US"/>
        </w:rPr>
        <w:t>:</w:t>
      </w:r>
    </w:p>
    <w:p w14:paraId="6E78293C" w14:textId="33ED2637" w:rsidR="008F2DC6" w:rsidRPr="00D323D8" w:rsidRDefault="00216CBB" w:rsidP="00216CBB">
      <w:pPr>
        <w:pStyle w:val="Loendilik"/>
        <w:numPr>
          <w:ilvl w:val="0"/>
          <w:numId w:val="23"/>
        </w:numPr>
        <w:rPr>
          <w:lang w:eastAsia="en-US"/>
        </w:rPr>
      </w:pPr>
      <w:r>
        <w:rPr>
          <w:color w:val="202020"/>
          <w:lang w:eastAsia="en-US"/>
        </w:rPr>
        <w:t>r</w:t>
      </w:r>
      <w:r w:rsidR="008F2DC6" w:rsidRPr="00D323D8">
        <w:rPr>
          <w:color w:val="202020"/>
          <w:lang w:eastAsia="en-US"/>
        </w:rPr>
        <w:t>asedus- ja sünnituspuhkuse ja lapsehoolduspuhkuse ajal</w:t>
      </w:r>
      <w:r w:rsidR="002164D3">
        <w:rPr>
          <w:color w:val="202020"/>
          <w:lang w:eastAsia="en-US"/>
        </w:rPr>
        <w:t xml:space="preserve">; </w:t>
      </w:r>
    </w:p>
    <w:p w14:paraId="12D2E194" w14:textId="3AB9A00A" w:rsidR="008F2DC6" w:rsidRPr="00D323D8" w:rsidRDefault="002164D3" w:rsidP="00216CBB">
      <w:pPr>
        <w:pStyle w:val="Loendilik"/>
        <w:numPr>
          <w:ilvl w:val="0"/>
          <w:numId w:val="23"/>
        </w:numPr>
        <w:rPr>
          <w:lang w:eastAsia="en-US"/>
        </w:rPr>
      </w:pPr>
      <w:r>
        <w:rPr>
          <w:lang w:eastAsia="en-US"/>
        </w:rPr>
        <w:t>a</w:t>
      </w:r>
      <w:r w:rsidR="008F2DC6" w:rsidRPr="00D323D8">
        <w:rPr>
          <w:lang w:eastAsia="en-US"/>
        </w:rPr>
        <w:t>ja- või asendusteenistusekohustuse täitmisel</w:t>
      </w:r>
      <w:r>
        <w:rPr>
          <w:lang w:eastAsia="en-US"/>
        </w:rPr>
        <w:t>;</w:t>
      </w:r>
    </w:p>
    <w:p w14:paraId="3F24AB21" w14:textId="2B42D6D4" w:rsidR="00AC37F9" w:rsidRPr="00D323D8" w:rsidRDefault="002164D3" w:rsidP="00216CBB">
      <w:pPr>
        <w:pStyle w:val="Loendilik"/>
        <w:numPr>
          <w:ilvl w:val="0"/>
          <w:numId w:val="23"/>
        </w:numPr>
        <w:rPr>
          <w:lang w:eastAsia="en-US"/>
        </w:rPr>
      </w:pPr>
      <w:r>
        <w:rPr>
          <w:lang w:eastAsia="en-US"/>
        </w:rPr>
        <w:t>õ</w:t>
      </w:r>
      <w:r w:rsidR="0065617A" w:rsidRPr="00D323D8">
        <w:rPr>
          <w:lang w:eastAsia="en-US"/>
        </w:rPr>
        <w:t>pingutest võetud akadeemilise puhkuse ajal</w:t>
      </w:r>
      <w:r w:rsidR="00B007AD">
        <w:rPr>
          <w:lang w:eastAsia="en-US"/>
        </w:rPr>
        <w:t>.</w:t>
      </w:r>
    </w:p>
    <w:p w14:paraId="7CC5EBF3" w14:textId="17C0E92F" w:rsidR="008F2DC6" w:rsidRPr="002164D3" w:rsidRDefault="00203C6A" w:rsidP="002164D3">
      <w:pPr>
        <w:pStyle w:val="Loendilik"/>
        <w:numPr>
          <w:ilvl w:val="0"/>
          <w:numId w:val="16"/>
        </w:numPr>
        <w:rPr>
          <w:color w:val="202020"/>
          <w:lang w:eastAsia="en-US"/>
        </w:rPr>
      </w:pPr>
      <w:r>
        <w:rPr>
          <w:lang w:eastAsia="en-US"/>
        </w:rPr>
        <w:t>Stipendiaat</w:t>
      </w:r>
      <w:r w:rsidR="008F2DC6" w:rsidRPr="00D323D8">
        <w:rPr>
          <w:lang w:eastAsia="en-US"/>
        </w:rPr>
        <w:t xml:space="preserve"> teavitab </w:t>
      </w:r>
      <w:r w:rsidR="00FA6EE7" w:rsidRPr="00D323D8">
        <w:rPr>
          <w:lang w:eastAsia="en-US"/>
        </w:rPr>
        <w:t>vallavalitsust</w:t>
      </w:r>
      <w:r w:rsidR="008F2DC6" w:rsidRPr="00D323D8">
        <w:rPr>
          <w:lang w:eastAsia="en-US"/>
        </w:rPr>
        <w:t xml:space="preserve"> kirjalikku taasesitamist võimaldavas </w:t>
      </w:r>
      <w:r w:rsidR="008F2DC6" w:rsidRPr="002164D3">
        <w:rPr>
          <w:color w:val="202020"/>
          <w:lang w:eastAsia="en-US"/>
        </w:rPr>
        <w:t xml:space="preserve">vormis vähemalt </w:t>
      </w:r>
      <w:r w:rsidR="00A62B9F">
        <w:rPr>
          <w:color w:val="202020"/>
          <w:lang w:eastAsia="en-US"/>
        </w:rPr>
        <w:t>10 tööpäeva</w:t>
      </w:r>
      <w:r w:rsidR="00B007AD">
        <w:rPr>
          <w:color w:val="202020"/>
          <w:lang w:eastAsia="en-US"/>
        </w:rPr>
        <w:t xml:space="preserve"> </w:t>
      </w:r>
      <w:r w:rsidR="008F2DC6" w:rsidRPr="002164D3">
        <w:rPr>
          <w:color w:val="202020"/>
          <w:lang w:eastAsia="en-US"/>
        </w:rPr>
        <w:t xml:space="preserve">enne rasedus- ja sünnituspuhkusele, lapsehoolduspuhkusele, </w:t>
      </w:r>
      <w:r w:rsidR="00FD7D00" w:rsidRPr="002164D3">
        <w:rPr>
          <w:color w:val="202020"/>
          <w:lang w:eastAsia="en-US"/>
        </w:rPr>
        <w:t xml:space="preserve">akadeemilisele puhkusele </w:t>
      </w:r>
      <w:r>
        <w:rPr>
          <w:color w:val="202020"/>
          <w:lang w:eastAsia="en-US"/>
        </w:rPr>
        <w:t>või</w:t>
      </w:r>
      <w:r w:rsidR="00FD7D00" w:rsidRPr="002164D3">
        <w:rPr>
          <w:color w:val="202020"/>
          <w:lang w:eastAsia="en-US"/>
        </w:rPr>
        <w:t xml:space="preserve"> </w:t>
      </w:r>
      <w:r w:rsidR="008F2DC6" w:rsidRPr="002164D3">
        <w:rPr>
          <w:color w:val="202020"/>
          <w:lang w:eastAsia="en-US"/>
        </w:rPr>
        <w:t>aja- või asendusteenistuskohustuse täitmisele mineku</w:t>
      </w:r>
      <w:r>
        <w:rPr>
          <w:color w:val="202020"/>
          <w:lang w:eastAsia="en-US"/>
        </w:rPr>
        <w:t>t</w:t>
      </w:r>
      <w:r w:rsidR="008F2DC6" w:rsidRPr="002164D3">
        <w:rPr>
          <w:color w:val="202020"/>
          <w:lang w:eastAsia="en-US"/>
        </w:rPr>
        <w:t>.</w:t>
      </w:r>
    </w:p>
    <w:p w14:paraId="4FF9B6BF" w14:textId="4668F8C7" w:rsidR="008F2DC6" w:rsidRPr="00D323D8" w:rsidRDefault="008F2DC6" w:rsidP="002164D3">
      <w:pPr>
        <w:pStyle w:val="Loendilik"/>
        <w:numPr>
          <w:ilvl w:val="0"/>
          <w:numId w:val="16"/>
        </w:numPr>
        <w:rPr>
          <w:color w:val="202020"/>
          <w:lang w:eastAsia="en-US"/>
        </w:rPr>
      </w:pPr>
      <w:r w:rsidRPr="00D323D8">
        <w:rPr>
          <w:color w:val="202020"/>
          <w:lang w:eastAsia="en-US"/>
        </w:rPr>
        <w:t>Lapsehoolduspuhkuse</w:t>
      </w:r>
      <w:r w:rsidR="00FD7D00" w:rsidRPr="00D323D8">
        <w:rPr>
          <w:color w:val="202020"/>
          <w:lang w:eastAsia="en-US"/>
        </w:rPr>
        <w:t xml:space="preserve"> või akadeemilise puhkuse </w:t>
      </w:r>
      <w:r w:rsidRPr="00D323D8">
        <w:rPr>
          <w:color w:val="202020"/>
          <w:lang w:eastAsia="en-US"/>
        </w:rPr>
        <w:t>katkestamisest või aja- või asendusteenistusest vabastamisest enne aja- või asendusteenistuse tähtaja lõppemist</w:t>
      </w:r>
      <w:r w:rsidR="0065617A" w:rsidRPr="00D323D8">
        <w:rPr>
          <w:color w:val="202020"/>
          <w:lang w:eastAsia="en-US"/>
        </w:rPr>
        <w:t xml:space="preserve"> </w:t>
      </w:r>
      <w:r w:rsidRPr="00D323D8">
        <w:rPr>
          <w:color w:val="202020"/>
          <w:lang w:eastAsia="en-US"/>
        </w:rPr>
        <w:t xml:space="preserve">teavitab </w:t>
      </w:r>
      <w:r w:rsidR="00203C6A">
        <w:rPr>
          <w:color w:val="202020"/>
          <w:lang w:eastAsia="en-US"/>
        </w:rPr>
        <w:t>stipendiaat</w:t>
      </w:r>
      <w:r w:rsidRPr="00D323D8">
        <w:rPr>
          <w:color w:val="202020"/>
          <w:lang w:eastAsia="en-US"/>
        </w:rPr>
        <w:t xml:space="preserve"> vallavalitsust kirjalikku taasesitamist võimaldavas vormis.</w:t>
      </w:r>
    </w:p>
    <w:p w14:paraId="39E4A5C3" w14:textId="6EEDD185" w:rsidR="008F2DC6" w:rsidRDefault="00FA6EE7" w:rsidP="002164D3">
      <w:pPr>
        <w:pStyle w:val="Loendilik"/>
        <w:numPr>
          <w:ilvl w:val="0"/>
          <w:numId w:val="16"/>
        </w:numPr>
        <w:rPr>
          <w:color w:val="202020"/>
          <w:lang w:eastAsia="en-US"/>
        </w:rPr>
      </w:pPr>
      <w:r w:rsidRPr="00D323D8">
        <w:rPr>
          <w:color w:val="202020"/>
          <w:lang w:eastAsia="en-US"/>
        </w:rPr>
        <w:t>Stipendiumi</w:t>
      </w:r>
      <w:r w:rsidR="008F2DC6" w:rsidRPr="00D323D8">
        <w:rPr>
          <w:color w:val="202020"/>
          <w:lang w:eastAsia="en-US"/>
        </w:rPr>
        <w:t xml:space="preserve"> </w:t>
      </w:r>
      <w:r w:rsidR="00A62B9F">
        <w:rPr>
          <w:color w:val="202020"/>
          <w:lang w:eastAsia="en-US"/>
        </w:rPr>
        <w:t xml:space="preserve">maksmise peatumise asjaolude äralangemisel jätkatakse </w:t>
      </w:r>
      <w:r w:rsidRPr="00D323D8">
        <w:rPr>
          <w:color w:val="202020"/>
          <w:lang w:eastAsia="en-US"/>
        </w:rPr>
        <w:t>stipendium</w:t>
      </w:r>
      <w:r w:rsidR="00A62B9F">
        <w:rPr>
          <w:color w:val="202020"/>
          <w:lang w:eastAsia="en-US"/>
        </w:rPr>
        <w:t xml:space="preserve">i maksmist vastavalt lepingule. </w:t>
      </w:r>
    </w:p>
    <w:p w14:paraId="348BDC0B" w14:textId="5FEB429E" w:rsidR="00EB58EE" w:rsidRPr="00D323D8" w:rsidRDefault="00EB58EE" w:rsidP="002164D3">
      <w:pPr>
        <w:pStyle w:val="Loendilik"/>
        <w:numPr>
          <w:ilvl w:val="0"/>
          <w:numId w:val="16"/>
        </w:numPr>
        <w:rPr>
          <w:color w:val="202020"/>
          <w:lang w:eastAsia="en-US"/>
        </w:rPr>
      </w:pPr>
      <w:r>
        <w:rPr>
          <w:color w:val="202020"/>
          <w:lang w:eastAsia="en-US"/>
        </w:rPr>
        <w:t xml:space="preserve">Stipendiumi maksmise peatamine ja selle maksmise jätkamine vormistatakse vallavalitsuse korraldusega. </w:t>
      </w:r>
    </w:p>
    <w:p w14:paraId="13B804A8" w14:textId="441CB49F" w:rsidR="008F2DC6" w:rsidRDefault="008F2DC6" w:rsidP="008F2DC6">
      <w:pPr>
        <w:rPr>
          <w:b/>
          <w:bdr w:val="none" w:sz="0" w:space="0" w:color="auto" w:frame="1"/>
          <w:lang w:eastAsia="en-US"/>
        </w:rPr>
      </w:pPr>
    </w:p>
    <w:p w14:paraId="1C4A18CC" w14:textId="61A60633" w:rsidR="00203C6A" w:rsidRDefault="00203C6A" w:rsidP="008F2DC6">
      <w:pPr>
        <w:rPr>
          <w:b/>
          <w:bdr w:val="none" w:sz="0" w:space="0" w:color="auto" w:frame="1"/>
          <w:lang w:eastAsia="en-US"/>
        </w:rPr>
      </w:pPr>
    </w:p>
    <w:p w14:paraId="3948C64B" w14:textId="37EBF713" w:rsidR="00203C6A" w:rsidRDefault="00203C6A" w:rsidP="008F2DC6">
      <w:pPr>
        <w:rPr>
          <w:b/>
          <w:bdr w:val="none" w:sz="0" w:space="0" w:color="auto" w:frame="1"/>
          <w:lang w:eastAsia="en-US"/>
        </w:rPr>
      </w:pPr>
    </w:p>
    <w:p w14:paraId="727266D8" w14:textId="77777777" w:rsidR="00203C6A" w:rsidRPr="00D323D8" w:rsidRDefault="00203C6A" w:rsidP="008F2DC6">
      <w:pPr>
        <w:rPr>
          <w:b/>
          <w:bdr w:val="none" w:sz="0" w:space="0" w:color="auto" w:frame="1"/>
          <w:lang w:eastAsia="en-US"/>
        </w:rPr>
      </w:pPr>
    </w:p>
    <w:p w14:paraId="15975A34" w14:textId="77777777" w:rsidR="008F2DC6" w:rsidRPr="00D323D8" w:rsidRDefault="008F2DC6" w:rsidP="008F2DC6">
      <w:pPr>
        <w:rPr>
          <w:b/>
          <w:lang w:eastAsia="en-US"/>
        </w:rPr>
      </w:pPr>
      <w:r w:rsidRPr="00D323D8">
        <w:rPr>
          <w:b/>
          <w:bdr w:val="none" w:sz="0" w:space="0" w:color="auto" w:frame="1"/>
          <w:lang w:eastAsia="en-US"/>
        </w:rPr>
        <w:lastRenderedPageBreak/>
        <w:t>§ 8. </w:t>
      </w:r>
      <w:bookmarkStart w:id="2" w:name="para8"/>
      <w:r w:rsidRPr="00D323D8">
        <w:rPr>
          <w:b/>
          <w:color w:val="0061AA"/>
          <w:bdr w:val="none" w:sz="0" w:space="0" w:color="auto" w:frame="1"/>
          <w:lang w:eastAsia="en-US"/>
        </w:rPr>
        <w:t> </w:t>
      </w:r>
      <w:bookmarkEnd w:id="2"/>
      <w:r w:rsidR="00FA6EE7" w:rsidRPr="00D323D8">
        <w:rPr>
          <w:b/>
          <w:bdr w:val="none" w:sz="0" w:space="0" w:color="auto" w:frame="1"/>
          <w:lang w:eastAsia="en-US"/>
        </w:rPr>
        <w:t>Stipendiumi</w:t>
      </w:r>
      <w:r w:rsidRPr="00D323D8">
        <w:rPr>
          <w:b/>
          <w:lang w:eastAsia="en-US"/>
        </w:rPr>
        <w:t xml:space="preserve"> maksmise lõpetamine</w:t>
      </w:r>
    </w:p>
    <w:p w14:paraId="45F6F4AE" w14:textId="144230D0" w:rsidR="003063B1" w:rsidRPr="00D323D8" w:rsidRDefault="00FA6EE7" w:rsidP="00B007AD">
      <w:pPr>
        <w:rPr>
          <w:lang w:eastAsia="en-US"/>
        </w:rPr>
      </w:pPr>
      <w:r w:rsidRPr="00D323D8">
        <w:rPr>
          <w:bdr w:val="none" w:sz="0" w:space="0" w:color="auto" w:frame="1"/>
          <w:lang w:eastAsia="en-US"/>
        </w:rPr>
        <w:t>Stipendiumi</w:t>
      </w:r>
      <w:r w:rsidR="008F2DC6" w:rsidRPr="00D323D8">
        <w:rPr>
          <w:lang w:eastAsia="en-US"/>
        </w:rPr>
        <w:t xml:space="preserve"> maksmine lõpetatakse </w:t>
      </w:r>
      <w:r w:rsidR="00203C6A">
        <w:rPr>
          <w:lang w:eastAsia="en-US"/>
        </w:rPr>
        <w:t>valla</w:t>
      </w:r>
      <w:r w:rsidR="008F2DC6" w:rsidRPr="00D323D8">
        <w:rPr>
          <w:lang w:eastAsia="en-US"/>
        </w:rPr>
        <w:t xml:space="preserve">valitsuse korraldusega, kui </w:t>
      </w:r>
      <w:r w:rsidR="00D639C7">
        <w:rPr>
          <w:lang w:eastAsia="en-US"/>
        </w:rPr>
        <w:t>stipendiaat</w:t>
      </w:r>
      <w:r w:rsidR="008F2DC6" w:rsidRPr="00D323D8">
        <w:rPr>
          <w:lang w:eastAsia="en-US"/>
        </w:rPr>
        <w:t xml:space="preserve"> ei vasta käesoleva </w:t>
      </w:r>
      <w:r w:rsidR="008F2DC6" w:rsidRPr="00D323D8">
        <w:rPr>
          <w:color w:val="202020"/>
          <w:lang w:eastAsia="en-US"/>
        </w:rPr>
        <w:t xml:space="preserve">määruse § 2 </w:t>
      </w:r>
      <w:r w:rsidR="00B007AD">
        <w:rPr>
          <w:color w:val="202020"/>
          <w:lang w:eastAsia="en-US"/>
        </w:rPr>
        <w:t xml:space="preserve">lõikes 1 </w:t>
      </w:r>
      <w:r w:rsidR="008F2DC6" w:rsidRPr="00D323D8">
        <w:rPr>
          <w:color w:val="202020"/>
          <w:lang w:eastAsia="en-US"/>
        </w:rPr>
        <w:t>toodud tingimustele</w:t>
      </w:r>
      <w:r w:rsidR="00B007AD">
        <w:rPr>
          <w:color w:val="202020"/>
          <w:lang w:eastAsia="en-US"/>
        </w:rPr>
        <w:t xml:space="preserve"> või ei täida </w:t>
      </w:r>
      <w:r w:rsidR="003063B1" w:rsidRPr="00D323D8">
        <w:rPr>
          <w:lang w:eastAsia="en-US"/>
        </w:rPr>
        <w:t xml:space="preserve">§ 4 lõikes </w:t>
      </w:r>
      <w:r w:rsidR="00A62B9F">
        <w:rPr>
          <w:lang w:eastAsia="en-US"/>
        </w:rPr>
        <w:t>4</w:t>
      </w:r>
      <w:r w:rsidR="003063B1" w:rsidRPr="00D323D8">
        <w:rPr>
          <w:lang w:eastAsia="en-US"/>
        </w:rPr>
        <w:t xml:space="preserve"> sätestatud kohustust.</w:t>
      </w:r>
    </w:p>
    <w:p w14:paraId="2E15904D" w14:textId="77777777" w:rsidR="008F2DC6" w:rsidRPr="00D323D8" w:rsidRDefault="008F2DC6" w:rsidP="008F2DC6">
      <w:pPr>
        <w:rPr>
          <w:b/>
          <w:bdr w:val="none" w:sz="0" w:space="0" w:color="auto" w:frame="1"/>
          <w:lang w:eastAsia="en-US"/>
        </w:rPr>
      </w:pPr>
    </w:p>
    <w:p w14:paraId="0C4DB2B1" w14:textId="77777777" w:rsidR="008F2DC6" w:rsidRPr="00D323D8" w:rsidRDefault="008F2DC6" w:rsidP="008F2DC6">
      <w:pPr>
        <w:rPr>
          <w:b/>
          <w:lang w:eastAsia="en-US"/>
        </w:rPr>
      </w:pPr>
      <w:r w:rsidRPr="00D323D8">
        <w:rPr>
          <w:b/>
          <w:bdr w:val="none" w:sz="0" w:space="0" w:color="auto" w:frame="1"/>
          <w:lang w:eastAsia="en-US"/>
        </w:rPr>
        <w:t>§ 9. </w:t>
      </w:r>
      <w:bookmarkStart w:id="3" w:name="para9"/>
      <w:r w:rsidRPr="00D323D8">
        <w:rPr>
          <w:b/>
          <w:color w:val="0061AA"/>
          <w:bdr w:val="none" w:sz="0" w:space="0" w:color="auto" w:frame="1"/>
          <w:lang w:eastAsia="en-US"/>
        </w:rPr>
        <w:t> </w:t>
      </w:r>
      <w:bookmarkEnd w:id="3"/>
      <w:r w:rsidR="00FA6EE7" w:rsidRPr="00D323D8">
        <w:rPr>
          <w:b/>
          <w:bdr w:val="none" w:sz="0" w:space="0" w:color="auto" w:frame="1"/>
          <w:lang w:eastAsia="en-US"/>
        </w:rPr>
        <w:t>Stipendiumi</w:t>
      </w:r>
      <w:r w:rsidRPr="00D323D8">
        <w:rPr>
          <w:b/>
          <w:lang w:eastAsia="en-US"/>
        </w:rPr>
        <w:t xml:space="preserve"> tagasinõudmine</w:t>
      </w:r>
    </w:p>
    <w:p w14:paraId="1BCCE62D" w14:textId="77777777" w:rsidR="008F2DC6" w:rsidRPr="001742D2" w:rsidRDefault="00366453" w:rsidP="008F2DC6">
      <w:pPr>
        <w:pStyle w:val="Loendilik"/>
        <w:numPr>
          <w:ilvl w:val="0"/>
          <w:numId w:val="19"/>
        </w:numPr>
        <w:rPr>
          <w:lang w:eastAsia="en-US"/>
        </w:rPr>
      </w:pPr>
      <w:r w:rsidRPr="00D323D8">
        <w:rPr>
          <w:color w:val="202020"/>
          <w:lang w:eastAsia="en-US"/>
        </w:rPr>
        <w:t>Stipendiaat</w:t>
      </w:r>
      <w:r w:rsidR="008F2DC6" w:rsidRPr="00D323D8">
        <w:rPr>
          <w:color w:val="202020"/>
          <w:lang w:eastAsia="en-US"/>
        </w:rPr>
        <w:t xml:space="preserve"> on kohustatud talle väljamakstud </w:t>
      </w:r>
      <w:r w:rsidR="00FA6EE7" w:rsidRPr="00D323D8">
        <w:rPr>
          <w:color w:val="202020"/>
          <w:lang w:eastAsia="en-US"/>
        </w:rPr>
        <w:t>stipendiumi</w:t>
      </w:r>
      <w:r w:rsidR="008F2DC6" w:rsidRPr="00D323D8">
        <w:rPr>
          <w:color w:val="202020"/>
          <w:lang w:eastAsia="en-US"/>
        </w:rPr>
        <w:t xml:space="preserve">, kui tema pidev töötamine </w:t>
      </w:r>
      <w:r w:rsidR="00FA6EE7" w:rsidRPr="00D323D8">
        <w:rPr>
          <w:color w:val="202020"/>
          <w:lang w:eastAsia="en-US"/>
        </w:rPr>
        <w:t>valla</w:t>
      </w:r>
      <w:r w:rsidR="008405C3" w:rsidRPr="00D323D8">
        <w:rPr>
          <w:color w:val="202020"/>
          <w:lang w:eastAsia="en-US"/>
        </w:rPr>
        <w:t xml:space="preserve"> ametiasutuses</w:t>
      </w:r>
      <w:r w:rsidR="00FA6EE7" w:rsidRPr="00D323D8">
        <w:rPr>
          <w:color w:val="202020"/>
          <w:lang w:eastAsia="en-US"/>
        </w:rPr>
        <w:t xml:space="preserve"> või </w:t>
      </w:r>
      <w:r w:rsidR="008405C3" w:rsidRPr="00D323D8">
        <w:rPr>
          <w:color w:val="202020"/>
          <w:lang w:eastAsia="en-US"/>
        </w:rPr>
        <w:t xml:space="preserve">vallavalitsuse </w:t>
      </w:r>
      <w:r w:rsidR="00FA6EE7" w:rsidRPr="00D323D8">
        <w:rPr>
          <w:color w:val="202020"/>
          <w:lang w:eastAsia="en-US"/>
        </w:rPr>
        <w:t>hallatavas asutuses</w:t>
      </w:r>
      <w:r w:rsidR="008F2DC6" w:rsidRPr="00D323D8">
        <w:rPr>
          <w:color w:val="202020"/>
          <w:lang w:eastAsia="en-US"/>
        </w:rPr>
        <w:t xml:space="preserve"> lõpeb enne </w:t>
      </w:r>
      <w:r w:rsidR="008F2DC6" w:rsidRPr="001742D2">
        <w:rPr>
          <w:lang w:eastAsia="en-US"/>
        </w:rPr>
        <w:t xml:space="preserve">kolme aasta möödumist </w:t>
      </w:r>
      <w:r w:rsidR="008405C3" w:rsidRPr="001742D2">
        <w:rPr>
          <w:lang w:eastAsia="en-US"/>
        </w:rPr>
        <w:t>kooli lõpetamisest</w:t>
      </w:r>
      <w:r w:rsidR="008F2DC6" w:rsidRPr="001742D2">
        <w:rPr>
          <w:lang w:eastAsia="en-US"/>
        </w:rPr>
        <w:t xml:space="preserve">. Töötamine loetakse pidevaks </w:t>
      </w:r>
      <w:r w:rsidR="00FA6EE7" w:rsidRPr="001742D2">
        <w:rPr>
          <w:lang w:eastAsia="en-US"/>
        </w:rPr>
        <w:t xml:space="preserve">stipendiaadi </w:t>
      </w:r>
      <w:r w:rsidR="008F2DC6" w:rsidRPr="001742D2">
        <w:rPr>
          <w:lang w:eastAsia="en-US"/>
        </w:rPr>
        <w:t>püsiva töövõimetuse ajal.</w:t>
      </w:r>
    </w:p>
    <w:p w14:paraId="1EA716D4" w14:textId="4A574572" w:rsidR="008F2DC6" w:rsidRPr="001742D2" w:rsidRDefault="00FA6EE7" w:rsidP="008F2DC6">
      <w:pPr>
        <w:pStyle w:val="Loendilik"/>
        <w:numPr>
          <w:ilvl w:val="0"/>
          <w:numId w:val="19"/>
        </w:numPr>
        <w:rPr>
          <w:lang w:eastAsia="en-US"/>
        </w:rPr>
      </w:pPr>
      <w:r w:rsidRPr="001742D2">
        <w:rPr>
          <w:lang w:eastAsia="en-US"/>
        </w:rPr>
        <w:t>Vallavalitsus</w:t>
      </w:r>
      <w:r w:rsidR="00D639C7" w:rsidRPr="001742D2">
        <w:rPr>
          <w:lang w:eastAsia="en-US"/>
        </w:rPr>
        <w:t>e</w:t>
      </w:r>
      <w:r w:rsidRPr="001742D2">
        <w:rPr>
          <w:lang w:eastAsia="en-US"/>
        </w:rPr>
        <w:t xml:space="preserve"> </w:t>
      </w:r>
      <w:r w:rsidR="00366453" w:rsidRPr="001742D2">
        <w:rPr>
          <w:lang w:eastAsia="en-US"/>
        </w:rPr>
        <w:t>volitatud ametnik</w:t>
      </w:r>
      <w:r w:rsidR="008F2DC6" w:rsidRPr="001742D2">
        <w:rPr>
          <w:lang w:eastAsia="en-US"/>
        </w:rPr>
        <w:t xml:space="preserve"> esitab </w:t>
      </w:r>
      <w:r w:rsidRPr="001742D2">
        <w:rPr>
          <w:lang w:eastAsia="en-US"/>
        </w:rPr>
        <w:t>stipendiumi</w:t>
      </w:r>
      <w:r w:rsidR="008F2DC6" w:rsidRPr="001742D2">
        <w:rPr>
          <w:lang w:eastAsia="en-US"/>
        </w:rPr>
        <w:t xml:space="preserve"> tagasimaksmiseks kohustatud isikule </w:t>
      </w:r>
      <w:r w:rsidRPr="001742D2">
        <w:rPr>
          <w:lang w:eastAsia="en-US"/>
        </w:rPr>
        <w:t>stipendiumi</w:t>
      </w:r>
      <w:r w:rsidR="008F2DC6" w:rsidRPr="001742D2">
        <w:rPr>
          <w:lang w:eastAsia="en-US"/>
        </w:rPr>
        <w:t xml:space="preserve"> tagasimaksmise teatise ühe kuu jooksul </w:t>
      </w:r>
      <w:r w:rsidRPr="001742D2">
        <w:rPr>
          <w:lang w:eastAsia="en-US"/>
        </w:rPr>
        <w:t>stipendiaadi</w:t>
      </w:r>
      <w:r w:rsidR="008F2DC6" w:rsidRPr="001742D2">
        <w:rPr>
          <w:lang w:eastAsia="en-US"/>
        </w:rPr>
        <w:t xml:space="preserve"> töölepingu</w:t>
      </w:r>
      <w:r w:rsidR="00F853A4" w:rsidRPr="001742D2">
        <w:rPr>
          <w:lang w:eastAsia="en-US"/>
        </w:rPr>
        <w:t xml:space="preserve"> </w:t>
      </w:r>
      <w:r w:rsidRPr="001742D2">
        <w:rPr>
          <w:lang w:eastAsia="en-US"/>
        </w:rPr>
        <w:t>või teenistussuhte</w:t>
      </w:r>
      <w:r w:rsidR="008F2DC6" w:rsidRPr="001742D2">
        <w:rPr>
          <w:lang w:eastAsia="en-US"/>
        </w:rPr>
        <w:t xml:space="preserve"> lõppemisest teadasaamisest.</w:t>
      </w:r>
    </w:p>
    <w:p w14:paraId="0B238BA0" w14:textId="77777777" w:rsidR="008F2DC6" w:rsidRPr="001742D2" w:rsidRDefault="00FA6EE7" w:rsidP="008F2DC6">
      <w:pPr>
        <w:pStyle w:val="Loendilik"/>
        <w:numPr>
          <w:ilvl w:val="0"/>
          <w:numId w:val="19"/>
        </w:numPr>
        <w:rPr>
          <w:lang w:eastAsia="en-US"/>
        </w:rPr>
      </w:pPr>
      <w:r w:rsidRPr="001742D2">
        <w:rPr>
          <w:lang w:eastAsia="en-US"/>
        </w:rPr>
        <w:t>Stipendium</w:t>
      </w:r>
      <w:r w:rsidR="008F2DC6" w:rsidRPr="001742D2">
        <w:rPr>
          <w:lang w:eastAsia="en-US"/>
        </w:rPr>
        <w:t xml:space="preserve"> tuleb maksta tagasi </w:t>
      </w:r>
      <w:r w:rsidRPr="001742D2">
        <w:rPr>
          <w:lang w:eastAsia="en-US"/>
        </w:rPr>
        <w:t>stipendiumi</w:t>
      </w:r>
      <w:r w:rsidR="008F2DC6" w:rsidRPr="001742D2">
        <w:rPr>
          <w:lang w:eastAsia="en-US"/>
        </w:rPr>
        <w:t xml:space="preserve"> tagasimaksmise teatise esitamisest alates kuue kuu jooksul.</w:t>
      </w:r>
    </w:p>
    <w:p w14:paraId="6DB02CF9" w14:textId="77777777" w:rsidR="009B4DD7" w:rsidRPr="001742D2" w:rsidRDefault="00E413B1" w:rsidP="009B4DD7">
      <w:pPr>
        <w:pStyle w:val="Loendilik"/>
        <w:numPr>
          <w:ilvl w:val="0"/>
          <w:numId w:val="19"/>
        </w:numPr>
        <w:rPr>
          <w:lang w:eastAsia="en-US"/>
        </w:rPr>
      </w:pPr>
      <w:r w:rsidRPr="001742D2">
        <w:rPr>
          <w:lang w:eastAsia="en-US"/>
        </w:rPr>
        <w:t>Stipendiaat on kohustatud tagastama temale makstud stipendiumi:</w:t>
      </w:r>
    </w:p>
    <w:p w14:paraId="1ABA40F9" w14:textId="3F4B08A3" w:rsidR="009B4DD7" w:rsidRPr="001742D2" w:rsidRDefault="00F853A4" w:rsidP="00FA1C85">
      <w:pPr>
        <w:pStyle w:val="Loendilik"/>
        <w:numPr>
          <w:ilvl w:val="0"/>
          <w:numId w:val="21"/>
        </w:numPr>
        <w:rPr>
          <w:lang w:eastAsia="en-US"/>
        </w:rPr>
      </w:pPr>
      <w:r w:rsidRPr="001742D2">
        <w:rPr>
          <w:lang w:eastAsia="en-US"/>
        </w:rPr>
        <w:t>t</w:t>
      </w:r>
      <w:r w:rsidR="00E413B1" w:rsidRPr="001742D2">
        <w:rPr>
          <w:lang w:eastAsia="en-US"/>
        </w:rPr>
        <w:t xml:space="preserve">öölt või teenistusest vabastamisel omal algatusel enne kolme aasta möödumist </w:t>
      </w:r>
      <w:r w:rsidR="009B4DD7" w:rsidRPr="001742D2">
        <w:rPr>
          <w:rFonts w:cs="Times New Roman"/>
          <w:bCs/>
          <w:szCs w:val="24"/>
        </w:rPr>
        <w:t>kutse-, kõrgharidus</w:t>
      </w:r>
      <w:r w:rsidR="00FA1C85" w:rsidRPr="001742D2">
        <w:rPr>
          <w:rFonts w:cs="Times New Roman"/>
          <w:bCs/>
          <w:szCs w:val="24"/>
        </w:rPr>
        <w:t>e</w:t>
      </w:r>
      <w:r w:rsidR="009B4DD7" w:rsidRPr="001742D2">
        <w:rPr>
          <w:rFonts w:cs="Times New Roman"/>
          <w:bCs/>
          <w:szCs w:val="24"/>
        </w:rPr>
        <w:t xml:space="preserve"> või akadeemilis</w:t>
      </w:r>
      <w:r w:rsidR="00FA1C85" w:rsidRPr="001742D2">
        <w:rPr>
          <w:rFonts w:cs="Times New Roman"/>
          <w:bCs/>
          <w:szCs w:val="24"/>
        </w:rPr>
        <w:t>e</w:t>
      </w:r>
      <w:r w:rsidR="009B4DD7" w:rsidRPr="001742D2">
        <w:rPr>
          <w:rFonts w:cs="Times New Roman"/>
          <w:bCs/>
          <w:szCs w:val="24"/>
        </w:rPr>
        <w:t xml:space="preserve"> kraadi omandamisest;</w:t>
      </w:r>
    </w:p>
    <w:p w14:paraId="765B5550" w14:textId="60902519" w:rsidR="004C6E34" w:rsidRPr="001742D2" w:rsidRDefault="00F853A4" w:rsidP="00E413B1">
      <w:pPr>
        <w:pStyle w:val="Loendilik"/>
        <w:numPr>
          <w:ilvl w:val="0"/>
          <w:numId w:val="21"/>
        </w:numPr>
        <w:rPr>
          <w:lang w:eastAsia="en-US"/>
        </w:rPr>
      </w:pPr>
      <w:r w:rsidRPr="001742D2">
        <w:rPr>
          <w:lang w:eastAsia="en-US"/>
        </w:rPr>
        <w:t>t</w:t>
      </w:r>
      <w:r w:rsidR="004C6E34" w:rsidRPr="001742D2">
        <w:rPr>
          <w:lang w:eastAsia="en-US"/>
        </w:rPr>
        <w:t>öölt või teenistusest vabastamisel tööandja algatusel töötajast või ametnikust tingitud põhjustel</w:t>
      </w:r>
      <w:r w:rsidR="00794A1B" w:rsidRPr="001742D2">
        <w:rPr>
          <w:lang w:eastAsia="en-US"/>
        </w:rPr>
        <w:t xml:space="preserve"> enne kolme aasta möödumist </w:t>
      </w:r>
      <w:r w:rsidR="00794A1B" w:rsidRPr="001742D2">
        <w:rPr>
          <w:rFonts w:cs="Times New Roman"/>
          <w:bCs/>
          <w:szCs w:val="24"/>
        </w:rPr>
        <w:t>kutse-, kõrghariduse või akadeemilise kraadi omandamisest;</w:t>
      </w:r>
    </w:p>
    <w:p w14:paraId="28E4DB7F" w14:textId="37736E8F" w:rsidR="00E413B1" w:rsidRPr="00D323D8" w:rsidRDefault="00F853A4" w:rsidP="00E413B1">
      <w:pPr>
        <w:pStyle w:val="Loendilik"/>
        <w:numPr>
          <w:ilvl w:val="0"/>
          <w:numId w:val="21"/>
        </w:numPr>
        <w:rPr>
          <w:lang w:eastAsia="en-US"/>
        </w:rPr>
      </w:pPr>
      <w:r>
        <w:rPr>
          <w:lang w:eastAsia="en-US"/>
        </w:rPr>
        <w:t>v</w:t>
      </w:r>
      <w:r w:rsidR="00E413B1" w:rsidRPr="00D323D8">
        <w:rPr>
          <w:lang w:eastAsia="en-US"/>
        </w:rPr>
        <w:t>aleandmete esitamisel</w:t>
      </w:r>
      <w:r w:rsidR="00794A1B" w:rsidRPr="00D323D8">
        <w:rPr>
          <w:lang w:eastAsia="en-US"/>
        </w:rPr>
        <w:t>.</w:t>
      </w:r>
    </w:p>
    <w:p w14:paraId="6EC54D4F" w14:textId="77777777" w:rsidR="00870466" w:rsidRPr="00D323D8" w:rsidRDefault="00870466" w:rsidP="0094674F">
      <w:pPr>
        <w:autoSpaceDE w:val="0"/>
        <w:autoSpaceDN w:val="0"/>
        <w:adjustRightInd w:val="0"/>
        <w:rPr>
          <w:rFonts w:cs="Times New Roman"/>
          <w:bCs/>
          <w:szCs w:val="24"/>
        </w:rPr>
      </w:pPr>
    </w:p>
    <w:p w14:paraId="2233B60E" w14:textId="2381044E" w:rsidR="0094674F" w:rsidRPr="00D323D8" w:rsidRDefault="00870466" w:rsidP="0094674F">
      <w:pPr>
        <w:autoSpaceDE w:val="0"/>
        <w:autoSpaceDN w:val="0"/>
        <w:adjustRightInd w:val="0"/>
        <w:rPr>
          <w:rFonts w:cs="Times New Roman"/>
          <w:b/>
          <w:bCs/>
          <w:szCs w:val="24"/>
        </w:rPr>
      </w:pPr>
      <w:r w:rsidRPr="00D323D8">
        <w:rPr>
          <w:rFonts w:cs="Times New Roman"/>
          <w:b/>
          <w:bCs/>
          <w:szCs w:val="24"/>
        </w:rPr>
        <w:t>§</w:t>
      </w:r>
      <w:r w:rsidR="00BF5B6C" w:rsidRPr="00D323D8">
        <w:rPr>
          <w:rFonts w:cs="Times New Roman"/>
          <w:b/>
          <w:bCs/>
          <w:szCs w:val="24"/>
        </w:rPr>
        <w:t xml:space="preserve">10. </w:t>
      </w:r>
      <w:r w:rsidR="00844DE7">
        <w:rPr>
          <w:rFonts w:cs="Times New Roman"/>
          <w:b/>
          <w:bCs/>
          <w:szCs w:val="24"/>
        </w:rPr>
        <w:t>Rakendussätted</w:t>
      </w:r>
    </w:p>
    <w:p w14:paraId="614B246E" w14:textId="75DB608D" w:rsidR="00844DE7" w:rsidRPr="00844DE7" w:rsidRDefault="00844DE7" w:rsidP="00844DE7">
      <w:pPr>
        <w:rPr>
          <w:rFonts w:cs="Times New Roman"/>
          <w:szCs w:val="24"/>
        </w:rPr>
      </w:pPr>
      <w:r>
        <w:rPr>
          <w:rFonts w:cs="Times New Roman"/>
          <w:szCs w:val="24"/>
        </w:rPr>
        <w:t xml:space="preserve">(1) </w:t>
      </w:r>
      <w:r w:rsidRPr="00844DE7">
        <w:rPr>
          <w:rFonts w:cs="Times New Roman"/>
          <w:szCs w:val="24"/>
        </w:rPr>
        <w:t xml:space="preserve">Tunnistatakse kehtetuks Märjamaa Vallavolikogu 19.02.2008 määrus nr 89 </w:t>
      </w:r>
      <w:r>
        <w:rPr>
          <w:rFonts w:cs="Times New Roman"/>
          <w:szCs w:val="24"/>
        </w:rPr>
        <w:t>„</w:t>
      </w:r>
      <w:r w:rsidRPr="00844DE7">
        <w:rPr>
          <w:rFonts w:cs="Times New Roman"/>
          <w:szCs w:val="24"/>
        </w:rPr>
        <w:t>Märjamaa valla õppestipendiumi taotlemise, määramise ja maksmise kord</w:t>
      </w:r>
      <w:r>
        <w:rPr>
          <w:rFonts w:cs="Times New Roman"/>
          <w:szCs w:val="24"/>
        </w:rPr>
        <w:t>“.</w:t>
      </w:r>
    </w:p>
    <w:p w14:paraId="34DBEF5C" w14:textId="30A028F7" w:rsidR="0094674F" w:rsidRPr="00D323D8" w:rsidRDefault="00844DE7" w:rsidP="0094674F">
      <w:pPr>
        <w:rPr>
          <w:rFonts w:cs="Times New Roman"/>
          <w:szCs w:val="24"/>
        </w:rPr>
      </w:pPr>
      <w:r>
        <w:rPr>
          <w:rFonts w:cs="Times New Roman"/>
          <w:szCs w:val="24"/>
        </w:rPr>
        <w:t xml:space="preserve">(2) </w:t>
      </w:r>
      <w:r w:rsidR="0094674F" w:rsidRPr="00D323D8">
        <w:rPr>
          <w:rFonts w:cs="Times New Roman"/>
          <w:szCs w:val="24"/>
        </w:rPr>
        <w:t>Määrus jõustub kolmandal päeval pärast Riigi Teatajas avaldamist.</w:t>
      </w:r>
    </w:p>
    <w:p w14:paraId="747A5FB4" w14:textId="77777777" w:rsidR="0094674F" w:rsidRPr="00D323D8" w:rsidRDefault="0094674F" w:rsidP="0094674F">
      <w:pPr>
        <w:rPr>
          <w:rFonts w:cs="Times New Roman"/>
          <w:szCs w:val="24"/>
        </w:rPr>
      </w:pPr>
    </w:p>
    <w:p w14:paraId="102E4FAA" w14:textId="77777777" w:rsidR="00F853A4" w:rsidRPr="00D323D8" w:rsidRDefault="00F853A4" w:rsidP="0094674F">
      <w:pPr>
        <w:rPr>
          <w:rFonts w:cs="Times New Roman"/>
          <w:szCs w:val="24"/>
        </w:rPr>
      </w:pPr>
    </w:p>
    <w:p w14:paraId="157D5D78" w14:textId="77777777" w:rsidR="0094674F" w:rsidRPr="00D323D8" w:rsidRDefault="0094674F" w:rsidP="0094674F">
      <w:pPr>
        <w:rPr>
          <w:rFonts w:cs="Times New Roman"/>
          <w:szCs w:val="24"/>
        </w:rPr>
      </w:pPr>
      <w:r w:rsidRPr="00D323D8">
        <w:rPr>
          <w:rFonts w:cs="Times New Roman"/>
          <w:szCs w:val="24"/>
        </w:rPr>
        <w:t>Urmas Kristal</w:t>
      </w:r>
    </w:p>
    <w:p w14:paraId="057775C0" w14:textId="56152819" w:rsidR="0094674F" w:rsidRDefault="0094674F" w:rsidP="0094674F">
      <w:pPr>
        <w:rPr>
          <w:rFonts w:cs="Times New Roman"/>
          <w:szCs w:val="24"/>
        </w:rPr>
      </w:pPr>
      <w:r w:rsidRPr="00D323D8">
        <w:rPr>
          <w:rFonts w:cs="Times New Roman"/>
          <w:szCs w:val="24"/>
        </w:rPr>
        <w:t>volikogu esimees</w:t>
      </w:r>
    </w:p>
    <w:p w14:paraId="04B02831" w14:textId="7502A2DC" w:rsidR="00F2447E" w:rsidRDefault="00F2447E" w:rsidP="0094674F">
      <w:pPr>
        <w:rPr>
          <w:rFonts w:cs="Times New Roman"/>
          <w:szCs w:val="24"/>
        </w:rPr>
      </w:pPr>
    </w:p>
    <w:p w14:paraId="79C4A406" w14:textId="77777777" w:rsidR="00F2447E" w:rsidRPr="00046E19" w:rsidRDefault="00F2447E" w:rsidP="00F2447E"/>
    <w:p w14:paraId="07D57DE9" w14:textId="77777777" w:rsidR="00F2447E" w:rsidRPr="00046E19" w:rsidRDefault="00F2447E" w:rsidP="00F2447E">
      <w:pPr>
        <w:rPr>
          <w:rFonts w:eastAsiaTheme="minorHAnsi" w:cstheme="minorBidi"/>
          <w:b/>
        </w:rPr>
      </w:pPr>
      <w:r w:rsidRPr="00046E19">
        <w:rPr>
          <w:rFonts w:eastAsiaTheme="minorHAnsi" w:cstheme="minorBidi"/>
          <w:b/>
        </w:rPr>
        <w:t>EELNÕU SELETUSKIRI</w:t>
      </w:r>
    </w:p>
    <w:p w14:paraId="244BF8BC" w14:textId="77777777" w:rsidR="00F2447E" w:rsidRPr="00046E19" w:rsidRDefault="00F2447E" w:rsidP="00F2447E">
      <w:pPr>
        <w:rPr>
          <w:rFonts w:eastAsiaTheme="minorHAnsi" w:cstheme="minorBidi"/>
        </w:rPr>
      </w:pPr>
    </w:p>
    <w:tbl>
      <w:tblPr>
        <w:tblStyle w:val="Kontuurtabel"/>
        <w:tblW w:w="0" w:type="auto"/>
        <w:tblLook w:val="04A0" w:firstRow="1" w:lastRow="0" w:firstColumn="1" w:lastColumn="0" w:noHBand="0" w:noVBand="1"/>
      </w:tblPr>
      <w:tblGrid>
        <w:gridCol w:w="3964"/>
        <w:gridCol w:w="5248"/>
      </w:tblGrid>
      <w:tr w:rsidR="00F2447E" w:rsidRPr="00046E19" w14:paraId="4A8A7046" w14:textId="77777777" w:rsidTr="000C709F">
        <w:tc>
          <w:tcPr>
            <w:tcW w:w="3964" w:type="dxa"/>
          </w:tcPr>
          <w:p w14:paraId="11921AC4" w14:textId="77777777" w:rsidR="00F2447E" w:rsidRPr="00046E19" w:rsidRDefault="00F2447E" w:rsidP="000C709F">
            <w:pPr>
              <w:rPr>
                <w:rFonts w:eastAsiaTheme="minorHAnsi" w:cstheme="minorBidi"/>
                <w:b/>
              </w:rPr>
            </w:pPr>
            <w:r w:rsidRPr="00046E19">
              <w:rPr>
                <w:rFonts w:eastAsiaTheme="minorHAnsi" w:cstheme="minorBidi"/>
                <w:b/>
              </w:rPr>
              <w:t>Akti andja:</w:t>
            </w:r>
          </w:p>
        </w:tc>
        <w:tc>
          <w:tcPr>
            <w:tcW w:w="5248" w:type="dxa"/>
          </w:tcPr>
          <w:p w14:paraId="2D199C35" w14:textId="77777777" w:rsidR="00F2447E" w:rsidRPr="00046E19" w:rsidRDefault="00F2447E" w:rsidP="000C709F">
            <w:pPr>
              <w:rPr>
                <w:rFonts w:eastAsiaTheme="minorHAnsi" w:cstheme="minorBidi"/>
              </w:rPr>
            </w:pPr>
            <w:r w:rsidRPr="00046E19">
              <w:rPr>
                <w:rFonts w:eastAsiaTheme="minorHAnsi" w:cstheme="minorBidi"/>
              </w:rPr>
              <w:t>Märjamaa Vallavolikogu</w:t>
            </w:r>
          </w:p>
        </w:tc>
      </w:tr>
      <w:tr w:rsidR="00F2447E" w:rsidRPr="00046E19" w14:paraId="5CF80DBC" w14:textId="77777777" w:rsidTr="000C709F">
        <w:tc>
          <w:tcPr>
            <w:tcW w:w="3964" w:type="dxa"/>
          </w:tcPr>
          <w:p w14:paraId="3C021129" w14:textId="77777777" w:rsidR="00F2447E" w:rsidRPr="00046E19" w:rsidRDefault="00F2447E" w:rsidP="000C709F">
            <w:pPr>
              <w:rPr>
                <w:rFonts w:eastAsiaTheme="minorHAnsi" w:cstheme="minorBidi"/>
                <w:b/>
              </w:rPr>
            </w:pPr>
            <w:r w:rsidRPr="00046E19">
              <w:rPr>
                <w:rFonts w:eastAsiaTheme="minorHAnsi" w:cstheme="minorBidi"/>
                <w:b/>
              </w:rPr>
              <w:t>Õigusakti liik:</w:t>
            </w:r>
          </w:p>
          <w:p w14:paraId="365922AB" w14:textId="77777777" w:rsidR="00F2447E" w:rsidRPr="00046E19" w:rsidRDefault="00F2447E" w:rsidP="000C709F">
            <w:pPr>
              <w:rPr>
                <w:rFonts w:eastAsiaTheme="minorHAnsi" w:cstheme="minorBidi"/>
                <w:b/>
                <w:i/>
              </w:rPr>
            </w:pPr>
          </w:p>
        </w:tc>
        <w:tc>
          <w:tcPr>
            <w:tcW w:w="5248" w:type="dxa"/>
          </w:tcPr>
          <w:p w14:paraId="1493CC9F" w14:textId="77777777" w:rsidR="00F2447E" w:rsidRPr="00046E19" w:rsidRDefault="00F2447E" w:rsidP="000C709F">
            <w:pPr>
              <w:rPr>
                <w:rFonts w:eastAsiaTheme="minorHAnsi" w:cstheme="minorBidi"/>
                <w:b/>
              </w:rPr>
            </w:pPr>
            <w:r w:rsidRPr="00046E19">
              <w:rPr>
                <w:rFonts w:eastAsiaTheme="minorHAnsi" w:cstheme="minorBidi"/>
                <w:b/>
              </w:rPr>
              <w:t>Määrus</w:t>
            </w:r>
          </w:p>
          <w:p w14:paraId="051DA2B8" w14:textId="77777777" w:rsidR="00F2447E" w:rsidRPr="00046E19" w:rsidRDefault="00F2447E" w:rsidP="000C709F">
            <w:pPr>
              <w:rPr>
                <w:rFonts w:eastAsiaTheme="minorHAnsi" w:cstheme="minorBidi"/>
              </w:rPr>
            </w:pPr>
          </w:p>
        </w:tc>
      </w:tr>
      <w:tr w:rsidR="00F2447E" w:rsidRPr="00046E19" w14:paraId="49EE3AEA" w14:textId="77777777" w:rsidTr="000C709F">
        <w:tc>
          <w:tcPr>
            <w:tcW w:w="3964" w:type="dxa"/>
          </w:tcPr>
          <w:p w14:paraId="3333DB89" w14:textId="77777777" w:rsidR="00F2447E" w:rsidRPr="00046E19" w:rsidRDefault="00F2447E" w:rsidP="000C709F">
            <w:pPr>
              <w:rPr>
                <w:rFonts w:eastAsiaTheme="minorHAnsi" w:cstheme="minorBidi"/>
                <w:b/>
              </w:rPr>
            </w:pPr>
            <w:r w:rsidRPr="00046E19">
              <w:rPr>
                <w:rFonts w:eastAsiaTheme="minorHAnsi" w:cstheme="minorBidi"/>
                <w:b/>
              </w:rPr>
              <w:t>Õigusakti pealkiri:</w:t>
            </w:r>
          </w:p>
        </w:tc>
        <w:tc>
          <w:tcPr>
            <w:tcW w:w="5248" w:type="dxa"/>
          </w:tcPr>
          <w:p w14:paraId="6779E25F" w14:textId="77777777" w:rsidR="00F2447E" w:rsidRPr="00046E19" w:rsidRDefault="00F2447E" w:rsidP="000C709F">
            <w:pPr>
              <w:suppressAutoHyphens w:val="0"/>
              <w:spacing w:line="259" w:lineRule="auto"/>
              <w:jc w:val="left"/>
              <w:rPr>
                <w:rFonts w:eastAsiaTheme="minorHAnsi" w:cstheme="minorBidi"/>
              </w:rPr>
            </w:pPr>
            <w:r>
              <w:rPr>
                <w:rFonts w:eastAsiaTheme="minorHAnsi" w:cs="Times New Roman"/>
                <w:b/>
                <w:szCs w:val="24"/>
                <w:lang w:eastAsia="en-US"/>
              </w:rPr>
              <w:t>Märjamaa valla õppestipendiumi maksmise tingimused ja kord</w:t>
            </w:r>
          </w:p>
        </w:tc>
      </w:tr>
      <w:tr w:rsidR="00F2447E" w:rsidRPr="00046E19" w14:paraId="40D0A9F3" w14:textId="77777777" w:rsidTr="000C709F">
        <w:tc>
          <w:tcPr>
            <w:tcW w:w="3964" w:type="dxa"/>
          </w:tcPr>
          <w:p w14:paraId="53570C22" w14:textId="77777777" w:rsidR="00F2447E" w:rsidRPr="00046E19" w:rsidRDefault="00F2447E" w:rsidP="000C709F">
            <w:pPr>
              <w:rPr>
                <w:rFonts w:eastAsiaTheme="minorHAnsi" w:cstheme="minorBidi"/>
                <w:i/>
              </w:rPr>
            </w:pPr>
            <w:r w:rsidRPr="00046E19">
              <w:rPr>
                <w:rFonts w:eastAsiaTheme="minorHAnsi" w:cstheme="minorBidi"/>
                <w:b/>
              </w:rPr>
              <w:t>Õigusakti algataja:</w:t>
            </w:r>
          </w:p>
        </w:tc>
        <w:tc>
          <w:tcPr>
            <w:tcW w:w="5248" w:type="dxa"/>
          </w:tcPr>
          <w:p w14:paraId="4D79481F" w14:textId="77777777" w:rsidR="00F2447E" w:rsidRPr="00046E19" w:rsidRDefault="00F2447E" w:rsidP="000C709F">
            <w:pPr>
              <w:rPr>
                <w:rFonts w:eastAsiaTheme="minorHAnsi" w:cstheme="minorBidi"/>
              </w:rPr>
            </w:pPr>
            <w:r w:rsidRPr="00046E19">
              <w:rPr>
                <w:rFonts w:eastAsiaTheme="minorHAnsi" w:cstheme="minorBidi"/>
              </w:rPr>
              <w:t>Vallavalitsus</w:t>
            </w:r>
          </w:p>
        </w:tc>
      </w:tr>
      <w:tr w:rsidR="00F2447E" w:rsidRPr="00046E19" w14:paraId="0C8EB6D1" w14:textId="77777777" w:rsidTr="000C709F">
        <w:tc>
          <w:tcPr>
            <w:tcW w:w="3964" w:type="dxa"/>
          </w:tcPr>
          <w:p w14:paraId="20149D34" w14:textId="77777777" w:rsidR="00F2447E" w:rsidRPr="00046E19" w:rsidRDefault="00F2447E" w:rsidP="000C709F">
            <w:pPr>
              <w:rPr>
                <w:rFonts w:eastAsiaTheme="minorHAnsi" w:cstheme="minorBidi"/>
                <w:b/>
              </w:rPr>
            </w:pPr>
            <w:r w:rsidRPr="00046E19">
              <w:rPr>
                <w:rFonts w:eastAsiaTheme="minorHAnsi" w:cstheme="minorBidi"/>
                <w:b/>
              </w:rPr>
              <w:t>Eelnõu ja seletuskirja koostaja(d):</w:t>
            </w:r>
          </w:p>
        </w:tc>
        <w:tc>
          <w:tcPr>
            <w:tcW w:w="5248" w:type="dxa"/>
          </w:tcPr>
          <w:p w14:paraId="51DFAA22" w14:textId="413B13DA" w:rsidR="00F2447E" w:rsidRPr="00046E19" w:rsidRDefault="00F2447E" w:rsidP="000C709F">
            <w:pPr>
              <w:rPr>
                <w:rFonts w:eastAsiaTheme="minorHAnsi" w:cstheme="minorBidi"/>
              </w:rPr>
            </w:pPr>
            <w:r w:rsidRPr="00046E19">
              <w:rPr>
                <w:rFonts w:eastAsiaTheme="minorHAnsi" w:cstheme="minorBidi"/>
              </w:rPr>
              <w:t>Raivo Heinaru</w:t>
            </w:r>
            <w:r>
              <w:rPr>
                <w:rFonts w:eastAsiaTheme="minorHAnsi" w:cstheme="minorBidi"/>
              </w:rPr>
              <w:t>, endine</w:t>
            </w:r>
            <w:r w:rsidRPr="00046E19">
              <w:rPr>
                <w:rFonts w:eastAsiaTheme="minorHAnsi" w:cstheme="minorBidi"/>
              </w:rPr>
              <w:t xml:space="preserve"> õigusnõunik Anneli Metsalu</w:t>
            </w:r>
            <w:r>
              <w:rPr>
                <w:rFonts w:eastAsiaTheme="minorHAnsi" w:cstheme="minorBidi"/>
              </w:rPr>
              <w:t>, vallasekretär Maigi Linna, volikogu sekretär Janika Liländer</w:t>
            </w:r>
          </w:p>
        </w:tc>
      </w:tr>
      <w:tr w:rsidR="00F2447E" w:rsidRPr="00046E19" w14:paraId="69F2939D" w14:textId="77777777" w:rsidTr="000C709F">
        <w:tc>
          <w:tcPr>
            <w:tcW w:w="3964" w:type="dxa"/>
          </w:tcPr>
          <w:p w14:paraId="5A0828F2" w14:textId="77777777" w:rsidR="00F2447E" w:rsidRPr="00046E19" w:rsidRDefault="00F2447E" w:rsidP="000C709F">
            <w:pPr>
              <w:jc w:val="left"/>
              <w:rPr>
                <w:rFonts w:eastAsiaTheme="minorHAnsi" w:cstheme="minorBidi"/>
                <w:b/>
              </w:rPr>
            </w:pPr>
            <w:r w:rsidRPr="00046E19">
              <w:rPr>
                <w:rFonts w:eastAsiaTheme="minorHAnsi" w:cstheme="minorBidi"/>
                <w:b/>
              </w:rPr>
              <w:t xml:space="preserve">Komisjonid (s.h osavallakogu), kellele eelnõu suunata arutamiseks: </w:t>
            </w:r>
          </w:p>
        </w:tc>
        <w:tc>
          <w:tcPr>
            <w:tcW w:w="5248" w:type="dxa"/>
          </w:tcPr>
          <w:p w14:paraId="0617AE86" w14:textId="77777777" w:rsidR="00F2447E" w:rsidRPr="00046E19" w:rsidRDefault="00F2447E" w:rsidP="000C709F">
            <w:pPr>
              <w:rPr>
                <w:rFonts w:eastAsiaTheme="minorHAnsi" w:cstheme="minorBidi"/>
              </w:rPr>
            </w:pPr>
          </w:p>
          <w:p w14:paraId="558EFFA7" w14:textId="2832FD89" w:rsidR="00F2447E" w:rsidRPr="00046E19" w:rsidRDefault="00A21BA6" w:rsidP="000C709F">
            <w:pPr>
              <w:rPr>
                <w:rFonts w:eastAsiaTheme="minorHAnsi" w:cstheme="minorBidi"/>
              </w:rPr>
            </w:pPr>
            <w:r>
              <w:rPr>
                <w:rFonts w:eastAsiaTheme="minorHAnsi" w:cstheme="minorBidi"/>
              </w:rPr>
              <w:t>h</w:t>
            </w:r>
            <w:r w:rsidR="00F2447E" w:rsidRPr="00046E19">
              <w:rPr>
                <w:rFonts w:eastAsiaTheme="minorHAnsi" w:cstheme="minorBidi"/>
              </w:rPr>
              <w:t>ariduskomisjon</w:t>
            </w:r>
            <w:r>
              <w:rPr>
                <w:rFonts w:eastAsiaTheme="minorHAnsi" w:cstheme="minorBidi"/>
              </w:rPr>
              <w:t>; osavallakogu</w:t>
            </w:r>
          </w:p>
        </w:tc>
      </w:tr>
      <w:tr w:rsidR="00F2447E" w:rsidRPr="00046E19" w14:paraId="1FE4B8BC" w14:textId="77777777" w:rsidTr="000C709F">
        <w:tc>
          <w:tcPr>
            <w:tcW w:w="3964" w:type="dxa"/>
          </w:tcPr>
          <w:p w14:paraId="1A15E819" w14:textId="77777777" w:rsidR="00F2447E" w:rsidRPr="00046E19" w:rsidRDefault="00F2447E" w:rsidP="000C709F">
            <w:pPr>
              <w:rPr>
                <w:rFonts w:eastAsiaTheme="minorHAnsi" w:cstheme="minorBidi"/>
                <w:i/>
              </w:rPr>
            </w:pPr>
            <w:r w:rsidRPr="00046E19">
              <w:rPr>
                <w:rFonts w:eastAsiaTheme="minorHAnsi" w:cstheme="minorBidi"/>
                <w:b/>
              </w:rPr>
              <w:t>Huvirühmade kaasamine ja avalik konsultatsioon:</w:t>
            </w:r>
          </w:p>
        </w:tc>
        <w:tc>
          <w:tcPr>
            <w:tcW w:w="5248" w:type="dxa"/>
          </w:tcPr>
          <w:p w14:paraId="5575B670" w14:textId="77777777" w:rsidR="00F2447E" w:rsidRPr="00046E19" w:rsidRDefault="00F2447E" w:rsidP="000C709F">
            <w:pPr>
              <w:rPr>
                <w:rFonts w:eastAsiaTheme="minorHAnsi" w:cstheme="minorBidi"/>
              </w:rPr>
            </w:pPr>
            <w:r w:rsidRPr="00046E19">
              <w:rPr>
                <w:rFonts w:eastAsiaTheme="minorHAnsi" w:cstheme="minorBidi"/>
              </w:rPr>
              <w:t>-</w:t>
            </w:r>
          </w:p>
        </w:tc>
      </w:tr>
      <w:tr w:rsidR="00F2447E" w:rsidRPr="00046E19" w14:paraId="5852E126" w14:textId="77777777" w:rsidTr="000C709F">
        <w:tc>
          <w:tcPr>
            <w:tcW w:w="3964" w:type="dxa"/>
          </w:tcPr>
          <w:p w14:paraId="248FDA2B" w14:textId="77777777" w:rsidR="00F2447E" w:rsidRPr="00046E19" w:rsidRDefault="00F2447E" w:rsidP="000C709F">
            <w:pPr>
              <w:rPr>
                <w:rFonts w:eastAsiaTheme="minorHAnsi" w:cstheme="minorBidi"/>
                <w:b/>
              </w:rPr>
            </w:pPr>
            <w:r w:rsidRPr="00046E19">
              <w:rPr>
                <w:rFonts w:eastAsiaTheme="minorHAnsi" w:cstheme="minorBidi"/>
                <w:b/>
              </w:rPr>
              <w:t>Eelnõu ettekandja istungil:</w:t>
            </w:r>
          </w:p>
        </w:tc>
        <w:tc>
          <w:tcPr>
            <w:tcW w:w="5248" w:type="dxa"/>
          </w:tcPr>
          <w:p w14:paraId="3DB15D3E" w14:textId="198CE08B" w:rsidR="00F2447E" w:rsidRPr="00046E19" w:rsidRDefault="00F2447E" w:rsidP="000C709F">
            <w:pPr>
              <w:rPr>
                <w:rFonts w:eastAsiaTheme="minorHAnsi" w:cstheme="minorBidi"/>
              </w:rPr>
            </w:pPr>
            <w:r>
              <w:rPr>
                <w:rFonts w:eastAsiaTheme="minorHAnsi" w:cstheme="minorBidi"/>
              </w:rPr>
              <w:t>Vallasekretär Maigi Linna</w:t>
            </w:r>
          </w:p>
        </w:tc>
      </w:tr>
      <w:tr w:rsidR="00F2447E" w:rsidRPr="00046E19" w14:paraId="3F4C7584" w14:textId="77777777" w:rsidTr="000C709F">
        <w:tc>
          <w:tcPr>
            <w:tcW w:w="3964" w:type="dxa"/>
          </w:tcPr>
          <w:p w14:paraId="7E944F89" w14:textId="77777777" w:rsidR="00F2447E" w:rsidRPr="00046E19" w:rsidRDefault="00F2447E" w:rsidP="000C709F">
            <w:pPr>
              <w:rPr>
                <w:rFonts w:eastAsiaTheme="minorHAnsi" w:cstheme="minorBidi"/>
                <w:b/>
              </w:rPr>
            </w:pPr>
            <w:r w:rsidRPr="00046E19">
              <w:rPr>
                <w:rFonts w:eastAsiaTheme="minorHAnsi" w:cstheme="minorBidi"/>
                <w:b/>
              </w:rPr>
              <w:t xml:space="preserve">Õigusakti vastuvõtmiseks vajalik häälteenamus: </w:t>
            </w:r>
          </w:p>
        </w:tc>
        <w:tc>
          <w:tcPr>
            <w:tcW w:w="5248" w:type="dxa"/>
          </w:tcPr>
          <w:p w14:paraId="1ABC27B8" w14:textId="77777777" w:rsidR="00F2447E" w:rsidRPr="00046E19" w:rsidRDefault="00F2447E" w:rsidP="000C709F">
            <w:pPr>
              <w:rPr>
                <w:rFonts w:eastAsiaTheme="minorHAnsi" w:cstheme="minorBidi"/>
              </w:rPr>
            </w:pPr>
            <w:r w:rsidRPr="00046E19">
              <w:rPr>
                <w:rFonts w:eastAsiaTheme="minorHAnsi" w:cstheme="minorBidi"/>
              </w:rPr>
              <w:t>poolthäälteenamus</w:t>
            </w:r>
          </w:p>
        </w:tc>
      </w:tr>
      <w:tr w:rsidR="00F2447E" w:rsidRPr="00046E19" w14:paraId="427B0DA2" w14:textId="77777777" w:rsidTr="000C709F">
        <w:tc>
          <w:tcPr>
            <w:tcW w:w="3964" w:type="dxa"/>
          </w:tcPr>
          <w:p w14:paraId="73452137" w14:textId="77777777" w:rsidR="00F2447E" w:rsidRPr="00046E19" w:rsidRDefault="00F2447E" w:rsidP="000C709F">
            <w:pPr>
              <w:rPr>
                <w:rFonts w:eastAsiaTheme="minorHAnsi" w:cstheme="minorBidi"/>
                <w:b/>
              </w:rPr>
            </w:pPr>
            <w:r w:rsidRPr="00046E19">
              <w:rPr>
                <w:rFonts w:eastAsiaTheme="minorHAnsi" w:cstheme="minorBidi"/>
                <w:b/>
              </w:rPr>
              <w:t>Isikud, keda kutsuda eelnõu menetluse ajaks volikogu istungile:</w:t>
            </w:r>
          </w:p>
        </w:tc>
        <w:tc>
          <w:tcPr>
            <w:tcW w:w="5248" w:type="dxa"/>
          </w:tcPr>
          <w:p w14:paraId="3E183A22" w14:textId="77777777" w:rsidR="00F2447E" w:rsidRPr="00046E19" w:rsidRDefault="00F2447E" w:rsidP="000C709F">
            <w:pPr>
              <w:rPr>
                <w:rFonts w:eastAsiaTheme="minorHAnsi" w:cstheme="minorBidi"/>
              </w:rPr>
            </w:pPr>
            <w:r w:rsidRPr="00046E19">
              <w:rPr>
                <w:rFonts w:eastAsiaTheme="minorHAnsi" w:cstheme="minorBidi"/>
              </w:rPr>
              <w:t>-</w:t>
            </w:r>
          </w:p>
        </w:tc>
      </w:tr>
      <w:tr w:rsidR="00F2447E" w:rsidRPr="00046E19" w14:paraId="1DCD121C" w14:textId="77777777" w:rsidTr="000C709F">
        <w:tc>
          <w:tcPr>
            <w:tcW w:w="3964" w:type="dxa"/>
          </w:tcPr>
          <w:p w14:paraId="05C6CD2E" w14:textId="77777777" w:rsidR="00F2447E" w:rsidRPr="00046E19" w:rsidRDefault="00F2447E" w:rsidP="000C709F">
            <w:pPr>
              <w:rPr>
                <w:rFonts w:eastAsiaTheme="minorHAnsi" w:cstheme="minorBidi"/>
                <w:b/>
              </w:rPr>
            </w:pPr>
            <w:r w:rsidRPr="00046E19">
              <w:rPr>
                <w:rFonts w:eastAsiaTheme="minorHAnsi" w:cstheme="minorBidi"/>
                <w:b/>
              </w:rPr>
              <w:t xml:space="preserve">Isikud, kellele saata õigusakti ärakiri: </w:t>
            </w:r>
          </w:p>
        </w:tc>
        <w:tc>
          <w:tcPr>
            <w:tcW w:w="5248" w:type="dxa"/>
          </w:tcPr>
          <w:p w14:paraId="36BA2292" w14:textId="77777777" w:rsidR="00F2447E" w:rsidRPr="00046E19" w:rsidRDefault="00F2447E" w:rsidP="000C709F">
            <w:pPr>
              <w:rPr>
                <w:rFonts w:eastAsiaTheme="minorHAnsi" w:cstheme="minorBidi"/>
              </w:rPr>
            </w:pPr>
            <w:r w:rsidRPr="00046E19">
              <w:rPr>
                <w:rFonts w:cs="Times New Roman"/>
                <w:szCs w:val="24"/>
              </w:rPr>
              <w:t>Määrus avaldatakse Riigi Teatajas ja valla kodulehel</w:t>
            </w:r>
          </w:p>
        </w:tc>
      </w:tr>
    </w:tbl>
    <w:p w14:paraId="5F3C7232" w14:textId="77777777" w:rsidR="00F2447E" w:rsidRPr="00046E19" w:rsidRDefault="00F2447E" w:rsidP="00F2447E">
      <w:pPr>
        <w:ind w:left="720"/>
        <w:contextualSpacing/>
        <w:rPr>
          <w:rFonts w:eastAsiaTheme="minorHAnsi" w:cstheme="minorBidi"/>
        </w:rPr>
      </w:pPr>
    </w:p>
    <w:tbl>
      <w:tblPr>
        <w:tblStyle w:val="Kontuurtabel"/>
        <w:tblW w:w="0" w:type="auto"/>
        <w:tblLook w:val="04A0" w:firstRow="1" w:lastRow="0" w:firstColumn="1" w:lastColumn="0" w:noHBand="0" w:noVBand="1"/>
      </w:tblPr>
      <w:tblGrid>
        <w:gridCol w:w="9212"/>
      </w:tblGrid>
      <w:tr w:rsidR="00F2447E" w:rsidRPr="00046E19" w14:paraId="6AE9D47D" w14:textId="77777777" w:rsidTr="000C709F">
        <w:tc>
          <w:tcPr>
            <w:tcW w:w="9212" w:type="dxa"/>
          </w:tcPr>
          <w:p w14:paraId="2CF5C095" w14:textId="77777777" w:rsidR="00F2447E" w:rsidRPr="00046E19" w:rsidRDefault="00F2447E" w:rsidP="000C709F">
            <w:pPr>
              <w:numPr>
                <w:ilvl w:val="0"/>
                <w:numId w:val="1"/>
              </w:numPr>
              <w:suppressAutoHyphens w:val="0"/>
              <w:contextualSpacing/>
              <w:rPr>
                <w:rFonts w:eastAsiaTheme="minorHAnsi" w:cstheme="minorBidi"/>
                <w:i/>
              </w:rPr>
            </w:pPr>
            <w:r w:rsidRPr="00046E19">
              <w:rPr>
                <w:rFonts w:eastAsiaTheme="minorHAnsi" w:cstheme="minorBidi"/>
                <w:b/>
              </w:rPr>
              <w:t xml:space="preserve">Eelnõu õiguslik alus </w:t>
            </w:r>
          </w:p>
        </w:tc>
      </w:tr>
      <w:tr w:rsidR="00F2447E" w:rsidRPr="00046E19" w14:paraId="68F6B946" w14:textId="77777777" w:rsidTr="000C709F">
        <w:tc>
          <w:tcPr>
            <w:tcW w:w="9212" w:type="dxa"/>
          </w:tcPr>
          <w:p w14:paraId="2789C0BD" w14:textId="77777777" w:rsidR="00F2447E" w:rsidRPr="00046E19" w:rsidRDefault="00F2447E" w:rsidP="000C709F">
            <w:pPr>
              <w:rPr>
                <w:rFonts w:cs="Times New Roman"/>
                <w:szCs w:val="24"/>
              </w:rPr>
            </w:pPr>
            <w:r w:rsidRPr="00046E19">
              <w:rPr>
                <w:rFonts w:cs="Times New Roman"/>
                <w:szCs w:val="24"/>
              </w:rPr>
              <w:t>Määrus kehtestatakse:</w:t>
            </w:r>
          </w:p>
          <w:p w14:paraId="6AB3D9EA" w14:textId="77777777" w:rsidR="00F2447E" w:rsidRPr="00046E19" w:rsidRDefault="00F2447E" w:rsidP="000C709F">
            <w:pPr>
              <w:pStyle w:val="Loendilik"/>
              <w:numPr>
                <w:ilvl w:val="0"/>
                <w:numId w:val="2"/>
              </w:numPr>
              <w:rPr>
                <w:rFonts w:eastAsiaTheme="minorHAnsi" w:cs="Times New Roman"/>
                <w:szCs w:val="24"/>
              </w:rPr>
            </w:pPr>
            <w:r w:rsidRPr="00046E19">
              <w:rPr>
                <w:rFonts w:cs="Times New Roman"/>
                <w:szCs w:val="24"/>
              </w:rPr>
              <w:lastRenderedPageBreak/>
              <w:t>kohaliku omavalitsuse korralduse seaduse § 22  lõike 1 punkti 5  alusel /_</w:t>
            </w:r>
            <w:r w:rsidRPr="00046E19">
              <w:rPr>
                <w:rFonts w:cs="Times New Roman"/>
                <w:color w:val="202020"/>
                <w:szCs w:val="24"/>
                <w:shd w:val="clear" w:color="auto" w:fill="FFFFFF"/>
              </w:rPr>
              <w:t xml:space="preserve"> (1)Volikogu ainupädevusse kuulub järgmiste küsimuste otsustamine:</w:t>
            </w:r>
          </w:p>
          <w:p w14:paraId="10BBDC3F" w14:textId="77777777" w:rsidR="00F2447E" w:rsidRPr="00046E19" w:rsidRDefault="00F2447E" w:rsidP="000C709F">
            <w:pPr>
              <w:pStyle w:val="Loendilik"/>
              <w:rPr>
                <w:rFonts w:cs="Times New Roman"/>
                <w:szCs w:val="24"/>
              </w:rPr>
            </w:pPr>
            <w:r w:rsidRPr="00046E19">
              <w:rPr>
                <w:rFonts w:cs="Times New Roman"/>
                <w:color w:val="202020"/>
                <w:szCs w:val="24"/>
                <w:shd w:val="clear" w:color="auto" w:fill="FFFFFF"/>
              </w:rPr>
              <w:t xml:space="preserve"> 5) toetuste andmise ja valla või linna eelarvest finantseeritavate teenuste osutamise korra kehtestamine)</w:t>
            </w:r>
            <w:r w:rsidRPr="00046E19">
              <w:rPr>
                <w:rFonts w:cs="Times New Roman"/>
                <w:i/>
                <w:szCs w:val="24"/>
                <w:shd w:val="clear" w:color="auto" w:fill="FFFFFF"/>
              </w:rPr>
              <w:t>./</w:t>
            </w:r>
            <w:r w:rsidRPr="00046E19">
              <w:rPr>
                <w:rFonts w:cs="Times New Roman"/>
                <w:szCs w:val="24"/>
              </w:rPr>
              <w:t xml:space="preserve"> ; </w:t>
            </w:r>
          </w:p>
          <w:p w14:paraId="11FD287E" w14:textId="77777777" w:rsidR="00F2447E" w:rsidRPr="00046E19" w:rsidRDefault="00F2447E" w:rsidP="000C709F">
            <w:pPr>
              <w:pStyle w:val="Loendilik"/>
              <w:rPr>
                <w:rFonts w:eastAsiaTheme="minorHAnsi" w:cs="Times New Roman"/>
                <w:szCs w:val="24"/>
              </w:rPr>
            </w:pPr>
          </w:p>
          <w:p w14:paraId="380727D1" w14:textId="77777777" w:rsidR="00F2447E" w:rsidRPr="00046E19" w:rsidRDefault="00F2447E" w:rsidP="000C709F">
            <w:pPr>
              <w:pStyle w:val="Loendilik"/>
              <w:numPr>
                <w:ilvl w:val="0"/>
                <w:numId w:val="2"/>
              </w:numPr>
              <w:rPr>
                <w:rFonts w:eastAsiaTheme="minorHAnsi" w:cs="Times New Roman"/>
                <w:szCs w:val="24"/>
              </w:rPr>
            </w:pPr>
            <w:r w:rsidRPr="00046E19">
              <w:rPr>
                <w:rFonts w:cs="Times New Roman"/>
                <w:szCs w:val="24"/>
              </w:rPr>
              <w:t>Tulumaksuseaduse § 19 lõike 5 punkti 9 alusel/_</w:t>
            </w:r>
            <w:r w:rsidRPr="00046E19">
              <w:rPr>
                <w:rFonts w:cs="Times New Roman"/>
                <w:color w:val="202020"/>
                <w:szCs w:val="24"/>
                <w:shd w:val="clear" w:color="auto" w:fill="FFFFFF"/>
              </w:rPr>
              <w:t>(5) Tulumaksuga ei maksustata stipendiumi:</w:t>
            </w:r>
            <w:r w:rsidRPr="00046E19">
              <w:rPr>
                <w:rFonts w:cs="Times New Roman"/>
                <w:color w:val="202020"/>
                <w:szCs w:val="24"/>
              </w:rPr>
              <w:br/>
            </w:r>
            <w:bookmarkStart w:id="4" w:name="para19lg5p1"/>
            <w:r w:rsidRPr="00046E19">
              <w:rPr>
                <w:rFonts w:cs="Times New Roman"/>
                <w:color w:val="0061AA"/>
                <w:szCs w:val="24"/>
                <w:bdr w:val="none" w:sz="0" w:space="0" w:color="auto" w:frame="1"/>
                <w:shd w:val="clear" w:color="auto" w:fill="FFFFFF"/>
              </w:rPr>
              <w:t> </w:t>
            </w:r>
            <w:bookmarkEnd w:id="4"/>
            <w:r w:rsidRPr="00046E19">
              <w:rPr>
                <w:rFonts w:cs="Times New Roman"/>
                <w:color w:val="202020"/>
                <w:szCs w:val="24"/>
                <w:shd w:val="clear" w:color="auto" w:fill="FFFFFF"/>
              </w:rPr>
              <w:t>1) mille maksmine on sätestatud seaduses või valla- või linnavolikogu määruses või mida makstakse riigieelarvest/</w:t>
            </w:r>
          </w:p>
          <w:p w14:paraId="058F3FB1" w14:textId="77777777" w:rsidR="00F2447E" w:rsidRPr="00046E19" w:rsidRDefault="00F2447E" w:rsidP="000C709F">
            <w:pPr>
              <w:pStyle w:val="Loendilik"/>
              <w:rPr>
                <w:rFonts w:cs="Times New Roman"/>
                <w:szCs w:val="24"/>
              </w:rPr>
            </w:pPr>
            <w:r w:rsidRPr="00046E19">
              <w:rPr>
                <w:rFonts w:cs="Times New Roman"/>
                <w:szCs w:val="24"/>
              </w:rPr>
              <w:t>Kohaliku omavalitsuse korralduse seadus KOKS</w:t>
            </w:r>
          </w:p>
          <w:p w14:paraId="638B16B5" w14:textId="77777777" w:rsidR="00F2447E" w:rsidRPr="00046E19" w:rsidRDefault="008D10A2" w:rsidP="000C709F">
            <w:pPr>
              <w:pStyle w:val="Loendilik"/>
              <w:rPr>
                <w:rFonts w:cs="Times New Roman"/>
                <w:szCs w:val="24"/>
              </w:rPr>
            </w:pPr>
            <w:hyperlink r:id="rId6" w:history="1">
              <w:r w:rsidR="00F2447E" w:rsidRPr="00046E19">
                <w:rPr>
                  <w:rFonts w:cs="Times New Roman"/>
                  <w:color w:val="0000FF"/>
                  <w:szCs w:val="24"/>
                  <w:u w:val="single"/>
                </w:rPr>
                <w:t>https://www.riigiteataja.ee/akt/130122011056?leiaKehtiv</w:t>
              </w:r>
            </w:hyperlink>
            <w:r w:rsidR="00F2447E" w:rsidRPr="00046E19">
              <w:rPr>
                <w:rFonts w:cs="Times New Roman"/>
                <w:szCs w:val="24"/>
              </w:rPr>
              <w:t>;</w:t>
            </w:r>
          </w:p>
          <w:p w14:paraId="69F2FA70" w14:textId="77777777" w:rsidR="00F2447E" w:rsidRPr="00046E19" w:rsidRDefault="00F2447E" w:rsidP="000C709F">
            <w:pPr>
              <w:pStyle w:val="Loendilik"/>
              <w:rPr>
                <w:rFonts w:cs="Times New Roman"/>
                <w:szCs w:val="24"/>
              </w:rPr>
            </w:pPr>
            <w:r w:rsidRPr="00046E19">
              <w:rPr>
                <w:rFonts w:cs="Times New Roman"/>
                <w:szCs w:val="24"/>
              </w:rPr>
              <w:t xml:space="preserve">Tulumaksuseadus </w:t>
            </w:r>
            <w:proofErr w:type="spellStart"/>
            <w:r w:rsidRPr="00046E19">
              <w:rPr>
                <w:rFonts w:cs="Times New Roman"/>
                <w:szCs w:val="24"/>
              </w:rPr>
              <w:t>TuMS</w:t>
            </w:r>
            <w:proofErr w:type="spellEnd"/>
          </w:p>
          <w:p w14:paraId="297E8EFA" w14:textId="77777777" w:rsidR="00F2447E" w:rsidRPr="00046E19" w:rsidRDefault="008D10A2" w:rsidP="000C709F">
            <w:pPr>
              <w:pStyle w:val="Loendilik"/>
              <w:rPr>
                <w:rFonts w:cs="Times New Roman"/>
                <w:szCs w:val="24"/>
              </w:rPr>
            </w:pPr>
            <w:hyperlink r:id="rId7" w:history="1">
              <w:r w:rsidR="00F2447E" w:rsidRPr="00046E19">
                <w:rPr>
                  <w:rFonts w:cs="Times New Roman"/>
                  <w:color w:val="0000FF"/>
                  <w:szCs w:val="24"/>
                  <w:u w:val="single"/>
                </w:rPr>
                <w:t>https://www.riigiteataja.ee/akt/119032019108?leiaKehtiv</w:t>
              </w:r>
            </w:hyperlink>
          </w:p>
          <w:p w14:paraId="773FE30F" w14:textId="77777777" w:rsidR="00F2447E" w:rsidRPr="00046E19" w:rsidRDefault="00F2447E" w:rsidP="000C709F">
            <w:pPr>
              <w:pStyle w:val="Loendilik"/>
              <w:rPr>
                <w:rFonts w:eastAsiaTheme="minorHAnsi" w:cs="Times New Roman"/>
                <w:szCs w:val="24"/>
              </w:rPr>
            </w:pPr>
          </w:p>
        </w:tc>
      </w:tr>
    </w:tbl>
    <w:p w14:paraId="5C2E91F6" w14:textId="77777777" w:rsidR="00F2447E" w:rsidRPr="00046E19" w:rsidRDefault="00F2447E" w:rsidP="00F2447E">
      <w:pPr>
        <w:rPr>
          <w:rFonts w:eastAsiaTheme="minorHAnsi" w:cs="Times New Roman"/>
          <w:szCs w:val="24"/>
        </w:rPr>
      </w:pPr>
    </w:p>
    <w:tbl>
      <w:tblPr>
        <w:tblStyle w:val="Kontuurtabel"/>
        <w:tblW w:w="9209" w:type="dxa"/>
        <w:tblLook w:val="04A0" w:firstRow="1" w:lastRow="0" w:firstColumn="1" w:lastColumn="0" w:noHBand="0" w:noVBand="1"/>
      </w:tblPr>
      <w:tblGrid>
        <w:gridCol w:w="9209"/>
      </w:tblGrid>
      <w:tr w:rsidR="00F2447E" w:rsidRPr="00046E19" w14:paraId="51520FBD" w14:textId="77777777" w:rsidTr="000C709F">
        <w:tc>
          <w:tcPr>
            <w:tcW w:w="9209" w:type="dxa"/>
          </w:tcPr>
          <w:p w14:paraId="01A27AEA" w14:textId="77777777" w:rsidR="00F2447E" w:rsidRPr="00046E19" w:rsidRDefault="00F2447E" w:rsidP="000C709F">
            <w:pPr>
              <w:numPr>
                <w:ilvl w:val="0"/>
                <w:numId w:val="1"/>
              </w:numPr>
              <w:suppressAutoHyphens w:val="0"/>
              <w:contextualSpacing/>
              <w:rPr>
                <w:rFonts w:eastAsiaTheme="minorHAnsi" w:cs="Times New Roman"/>
                <w:b/>
                <w:szCs w:val="24"/>
              </w:rPr>
            </w:pPr>
            <w:r w:rsidRPr="00046E19">
              <w:rPr>
                <w:rFonts w:eastAsiaTheme="minorHAnsi" w:cs="Times New Roman"/>
                <w:b/>
                <w:szCs w:val="24"/>
              </w:rPr>
              <w:t xml:space="preserve">Eelnõu vastuvõtmise vajalikkuse põhjendus </w:t>
            </w:r>
          </w:p>
        </w:tc>
      </w:tr>
      <w:tr w:rsidR="00F2447E" w:rsidRPr="00046E19" w14:paraId="4C6E1FFE" w14:textId="77777777" w:rsidTr="000C709F">
        <w:tc>
          <w:tcPr>
            <w:tcW w:w="9209" w:type="dxa"/>
          </w:tcPr>
          <w:p w14:paraId="5432B05C" w14:textId="77777777" w:rsidR="00F2447E" w:rsidRPr="00046E19" w:rsidRDefault="00F2447E" w:rsidP="000C709F">
            <w:pPr>
              <w:suppressAutoHyphens w:val="0"/>
              <w:jc w:val="left"/>
              <w:rPr>
                <w:rFonts w:eastAsia="Times New Roman" w:cs="Times New Roman"/>
                <w:color w:val="660099"/>
                <w:szCs w:val="24"/>
                <w:u w:val="single"/>
                <w:shd w:val="clear" w:color="auto" w:fill="FFFFFF"/>
                <w:lang w:val="en-US" w:eastAsia="en-US"/>
              </w:rPr>
            </w:pPr>
            <w:r w:rsidRPr="00046E19">
              <w:rPr>
                <w:rFonts w:cs="Times New Roman"/>
                <w:szCs w:val="24"/>
              </w:rPr>
              <w:t xml:space="preserve">Uue ühinenud Märjamaa valla territooriumil on vajalik kehtestada uus, kogu valda hõlmav, stipendiumi taotlemise, määramise ja maksmise kord. Käesoleval  ajal kehtib endise Märjamaa Valla territooriumil Märjamaa Vallavolikogu 19.02.2008 määrus nr 89 </w:t>
            </w:r>
            <w:r w:rsidRPr="00046E19">
              <w:rPr>
                <w:rFonts w:eastAsia="Times New Roman" w:cs="Times New Roman"/>
                <w:szCs w:val="24"/>
                <w:lang w:val="en-US" w:eastAsia="en-US"/>
              </w:rPr>
              <w:fldChar w:fldCharType="begin"/>
            </w:r>
            <w:r w:rsidRPr="00046E19">
              <w:rPr>
                <w:rFonts w:eastAsia="Times New Roman" w:cs="Times New Roman"/>
                <w:szCs w:val="24"/>
                <w:lang w:val="en-US" w:eastAsia="en-US"/>
              </w:rPr>
              <w:instrText xml:space="preserve"> HYPERLINK "https://www.riigiteataja.ee/akt/12934197&amp;leiaKehtiv" </w:instrText>
            </w:r>
            <w:r w:rsidRPr="00046E19">
              <w:rPr>
                <w:rFonts w:eastAsia="Times New Roman" w:cs="Times New Roman"/>
                <w:szCs w:val="24"/>
                <w:lang w:val="en-US" w:eastAsia="en-US"/>
              </w:rPr>
              <w:fldChar w:fldCharType="separate"/>
            </w:r>
            <w:r w:rsidRPr="00046E19">
              <w:rPr>
                <w:rFonts w:eastAsia="Times New Roman" w:cs="Times New Roman"/>
                <w:color w:val="660099"/>
                <w:szCs w:val="24"/>
                <w:u w:val="single"/>
                <w:shd w:val="clear" w:color="auto" w:fill="FFFFFF"/>
                <w:lang w:val="en-US" w:eastAsia="en-US"/>
              </w:rPr>
              <w:t xml:space="preserve">Märjamaa </w:t>
            </w:r>
            <w:proofErr w:type="spellStart"/>
            <w:r w:rsidRPr="00046E19">
              <w:rPr>
                <w:rFonts w:eastAsia="Times New Roman" w:cs="Times New Roman"/>
                <w:color w:val="660099"/>
                <w:szCs w:val="24"/>
                <w:u w:val="single"/>
                <w:shd w:val="clear" w:color="auto" w:fill="FFFFFF"/>
                <w:lang w:val="en-US" w:eastAsia="en-US"/>
              </w:rPr>
              <w:t>valla</w:t>
            </w:r>
            <w:proofErr w:type="spellEnd"/>
            <w:r w:rsidRPr="00046E19">
              <w:rPr>
                <w:rFonts w:eastAsia="Times New Roman" w:cs="Times New Roman"/>
                <w:color w:val="660099"/>
                <w:szCs w:val="24"/>
                <w:u w:val="single"/>
                <w:shd w:val="clear" w:color="auto" w:fill="FFFFFF"/>
                <w:lang w:val="en-US" w:eastAsia="en-US"/>
              </w:rPr>
              <w:t xml:space="preserve"> </w:t>
            </w:r>
            <w:proofErr w:type="spellStart"/>
            <w:r w:rsidRPr="00046E19">
              <w:rPr>
                <w:rFonts w:eastAsia="Times New Roman" w:cs="Times New Roman"/>
                <w:color w:val="660099"/>
                <w:szCs w:val="24"/>
                <w:u w:val="single"/>
                <w:shd w:val="clear" w:color="auto" w:fill="FFFFFF"/>
                <w:lang w:val="en-US" w:eastAsia="en-US"/>
              </w:rPr>
              <w:t>õppestipendiumi</w:t>
            </w:r>
            <w:proofErr w:type="spellEnd"/>
            <w:r w:rsidRPr="00046E19">
              <w:rPr>
                <w:rFonts w:eastAsia="Times New Roman" w:cs="Times New Roman"/>
                <w:color w:val="660099"/>
                <w:szCs w:val="24"/>
                <w:u w:val="single"/>
                <w:shd w:val="clear" w:color="auto" w:fill="FFFFFF"/>
                <w:lang w:val="en-US" w:eastAsia="en-US"/>
              </w:rPr>
              <w:t xml:space="preserve"> </w:t>
            </w:r>
            <w:proofErr w:type="spellStart"/>
            <w:r w:rsidRPr="00046E19">
              <w:rPr>
                <w:rFonts w:eastAsia="Times New Roman" w:cs="Times New Roman"/>
                <w:color w:val="660099"/>
                <w:szCs w:val="24"/>
                <w:u w:val="single"/>
                <w:shd w:val="clear" w:color="auto" w:fill="FFFFFF"/>
                <w:lang w:val="en-US" w:eastAsia="en-US"/>
              </w:rPr>
              <w:t>taotlemise</w:t>
            </w:r>
            <w:proofErr w:type="spellEnd"/>
            <w:r w:rsidRPr="00046E19">
              <w:rPr>
                <w:rFonts w:eastAsia="Times New Roman" w:cs="Times New Roman"/>
                <w:color w:val="660099"/>
                <w:szCs w:val="24"/>
                <w:u w:val="single"/>
                <w:shd w:val="clear" w:color="auto" w:fill="FFFFFF"/>
                <w:lang w:val="en-US" w:eastAsia="en-US"/>
              </w:rPr>
              <w:t xml:space="preserve">, </w:t>
            </w:r>
            <w:proofErr w:type="spellStart"/>
            <w:r w:rsidRPr="00046E19">
              <w:rPr>
                <w:rFonts w:eastAsia="Times New Roman" w:cs="Times New Roman"/>
                <w:color w:val="660099"/>
                <w:szCs w:val="24"/>
                <w:u w:val="single"/>
                <w:shd w:val="clear" w:color="auto" w:fill="FFFFFF"/>
                <w:lang w:val="en-US" w:eastAsia="en-US"/>
              </w:rPr>
              <w:t>määramise</w:t>
            </w:r>
            <w:proofErr w:type="spellEnd"/>
            <w:r w:rsidRPr="00046E19">
              <w:rPr>
                <w:rFonts w:eastAsia="Times New Roman" w:cs="Times New Roman"/>
                <w:color w:val="660099"/>
                <w:szCs w:val="24"/>
                <w:u w:val="single"/>
                <w:shd w:val="clear" w:color="auto" w:fill="FFFFFF"/>
                <w:lang w:val="en-US" w:eastAsia="en-US"/>
              </w:rPr>
              <w:t xml:space="preserve"> ja </w:t>
            </w:r>
            <w:proofErr w:type="spellStart"/>
            <w:r w:rsidRPr="00046E19">
              <w:rPr>
                <w:rFonts w:eastAsia="Times New Roman" w:cs="Times New Roman"/>
                <w:color w:val="660099"/>
                <w:szCs w:val="24"/>
                <w:u w:val="single"/>
                <w:shd w:val="clear" w:color="auto" w:fill="FFFFFF"/>
                <w:lang w:val="en-US" w:eastAsia="en-US"/>
              </w:rPr>
              <w:t>maksmise</w:t>
            </w:r>
            <w:proofErr w:type="spellEnd"/>
            <w:r w:rsidRPr="00046E19">
              <w:rPr>
                <w:rFonts w:eastAsia="Times New Roman" w:cs="Times New Roman"/>
                <w:color w:val="660099"/>
                <w:szCs w:val="24"/>
                <w:u w:val="single"/>
                <w:shd w:val="clear" w:color="auto" w:fill="FFFFFF"/>
                <w:lang w:val="en-US" w:eastAsia="en-US"/>
              </w:rPr>
              <w:t xml:space="preserve"> </w:t>
            </w:r>
            <w:proofErr w:type="spellStart"/>
            <w:r w:rsidRPr="00046E19">
              <w:rPr>
                <w:rFonts w:eastAsia="Times New Roman" w:cs="Times New Roman"/>
                <w:color w:val="660099"/>
                <w:szCs w:val="24"/>
                <w:u w:val="single"/>
                <w:shd w:val="clear" w:color="auto" w:fill="FFFFFF"/>
                <w:lang w:val="en-US" w:eastAsia="en-US"/>
              </w:rPr>
              <w:t>kord</w:t>
            </w:r>
            <w:proofErr w:type="spellEnd"/>
            <w:r w:rsidRPr="00046E19">
              <w:rPr>
                <w:rFonts w:eastAsia="Times New Roman" w:cs="Times New Roman"/>
                <w:color w:val="660099"/>
                <w:szCs w:val="24"/>
                <w:u w:val="single"/>
                <w:shd w:val="clear" w:color="auto" w:fill="FFFFFF"/>
                <w:lang w:val="en-US" w:eastAsia="en-US"/>
              </w:rPr>
              <w:t>.</w:t>
            </w:r>
          </w:p>
          <w:p w14:paraId="37A4918A" w14:textId="77777777" w:rsidR="00F2447E" w:rsidRPr="00046E19" w:rsidRDefault="00F2447E" w:rsidP="000C709F">
            <w:pPr>
              <w:rPr>
                <w:rFonts w:cs="Times New Roman"/>
                <w:szCs w:val="24"/>
              </w:rPr>
            </w:pPr>
            <w:r w:rsidRPr="00046E19">
              <w:rPr>
                <w:rFonts w:eastAsia="Times New Roman" w:cs="Times New Roman"/>
                <w:szCs w:val="24"/>
                <w:lang w:val="en-US" w:eastAsia="en-US"/>
              </w:rPr>
              <w:fldChar w:fldCharType="end"/>
            </w:r>
            <w:r w:rsidRPr="00046E19">
              <w:rPr>
                <w:rFonts w:cs="Times New Roman"/>
                <w:szCs w:val="24"/>
              </w:rPr>
              <w:t>Vigala vallal noore spetsialisti stipendiumit kehtestatud ei olnud.</w:t>
            </w:r>
          </w:p>
          <w:p w14:paraId="3F7025FD" w14:textId="77777777" w:rsidR="00F2447E" w:rsidRPr="00046E19" w:rsidRDefault="00F2447E" w:rsidP="000C709F">
            <w:pPr>
              <w:ind w:left="360"/>
              <w:rPr>
                <w:rFonts w:eastAsiaTheme="minorHAnsi" w:cs="Times New Roman"/>
                <w:szCs w:val="24"/>
              </w:rPr>
            </w:pPr>
          </w:p>
        </w:tc>
      </w:tr>
    </w:tbl>
    <w:p w14:paraId="37CE3F3F" w14:textId="77777777" w:rsidR="00F2447E" w:rsidRPr="00046E19" w:rsidRDefault="00F2447E" w:rsidP="00F2447E">
      <w:pPr>
        <w:rPr>
          <w:rFonts w:eastAsiaTheme="minorHAnsi" w:cs="Times New Roman"/>
          <w:szCs w:val="24"/>
        </w:rPr>
      </w:pPr>
    </w:p>
    <w:tbl>
      <w:tblPr>
        <w:tblStyle w:val="Kontuurtabel"/>
        <w:tblW w:w="0" w:type="auto"/>
        <w:tblLook w:val="04A0" w:firstRow="1" w:lastRow="0" w:firstColumn="1" w:lastColumn="0" w:noHBand="0" w:noVBand="1"/>
      </w:tblPr>
      <w:tblGrid>
        <w:gridCol w:w="9212"/>
      </w:tblGrid>
      <w:tr w:rsidR="00F2447E" w:rsidRPr="00046E19" w14:paraId="56377B2F" w14:textId="77777777" w:rsidTr="000C709F">
        <w:tc>
          <w:tcPr>
            <w:tcW w:w="9212" w:type="dxa"/>
          </w:tcPr>
          <w:p w14:paraId="7E5D23E8" w14:textId="77777777" w:rsidR="00F2447E" w:rsidRPr="00046E19" w:rsidRDefault="00F2447E" w:rsidP="000C709F">
            <w:pPr>
              <w:numPr>
                <w:ilvl w:val="0"/>
                <w:numId w:val="1"/>
              </w:numPr>
              <w:suppressAutoHyphens w:val="0"/>
              <w:contextualSpacing/>
              <w:rPr>
                <w:rFonts w:eastAsiaTheme="minorHAnsi" w:cs="Times New Roman"/>
                <w:b/>
                <w:szCs w:val="24"/>
              </w:rPr>
            </w:pPr>
            <w:r w:rsidRPr="00046E19">
              <w:rPr>
                <w:rFonts w:eastAsiaTheme="minorHAnsi" w:cs="Times New Roman"/>
                <w:b/>
                <w:szCs w:val="24"/>
              </w:rPr>
              <w:t>Õigusaktid, mis reguleerivad küsimust käesoleval ajal</w:t>
            </w:r>
          </w:p>
        </w:tc>
      </w:tr>
      <w:tr w:rsidR="00F2447E" w:rsidRPr="00046E19" w14:paraId="0C97F5AA" w14:textId="77777777" w:rsidTr="000C709F">
        <w:tc>
          <w:tcPr>
            <w:tcW w:w="9212" w:type="dxa"/>
          </w:tcPr>
          <w:p w14:paraId="297D9650" w14:textId="77777777" w:rsidR="00F2447E" w:rsidRPr="00046E19" w:rsidRDefault="00F2447E" w:rsidP="000C709F">
            <w:pPr>
              <w:suppressAutoHyphens w:val="0"/>
              <w:jc w:val="left"/>
              <w:rPr>
                <w:rFonts w:eastAsia="Times New Roman" w:cs="Times New Roman"/>
                <w:color w:val="660099"/>
                <w:szCs w:val="24"/>
                <w:u w:val="single"/>
                <w:shd w:val="clear" w:color="auto" w:fill="FFFFFF"/>
                <w:lang w:val="en-US" w:eastAsia="en-US"/>
              </w:rPr>
            </w:pPr>
            <w:r w:rsidRPr="00046E19">
              <w:rPr>
                <w:rFonts w:cs="Times New Roman"/>
                <w:szCs w:val="24"/>
              </w:rPr>
              <w:t xml:space="preserve">1) Märjamaa Vallavolikogu 19.02.2008 määrus nr 89 </w:t>
            </w:r>
            <w:r w:rsidRPr="00046E19">
              <w:rPr>
                <w:rFonts w:eastAsia="Times New Roman" w:cs="Times New Roman"/>
                <w:szCs w:val="24"/>
                <w:lang w:val="en-US" w:eastAsia="en-US"/>
              </w:rPr>
              <w:fldChar w:fldCharType="begin"/>
            </w:r>
            <w:r w:rsidRPr="00046E19">
              <w:rPr>
                <w:rFonts w:eastAsia="Times New Roman" w:cs="Times New Roman"/>
                <w:szCs w:val="24"/>
                <w:lang w:val="en-US" w:eastAsia="en-US"/>
              </w:rPr>
              <w:instrText xml:space="preserve"> HYPERLINK "https://www.riigiteataja.ee/akt/12934197&amp;leiaKehtiv" </w:instrText>
            </w:r>
            <w:r w:rsidRPr="00046E19">
              <w:rPr>
                <w:rFonts w:eastAsia="Times New Roman" w:cs="Times New Roman"/>
                <w:szCs w:val="24"/>
                <w:lang w:val="en-US" w:eastAsia="en-US"/>
              </w:rPr>
              <w:fldChar w:fldCharType="separate"/>
            </w:r>
          </w:p>
          <w:p w14:paraId="51FC458A" w14:textId="77777777" w:rsidR="00F2447E" w:rsidRPr="00046E19" w:rsidRDefault="00F2447E" w:rsidP="000C709F">
            <w:pPr>
              <w:suppressAutoHyphens w:val="0"/>
              <w:spacing w:after="45"/>
              <w:jc w:val="left"/>
              <w:outlineLvl w:val="2"/>
              <w:rPr>
                <w:rFonts w:eastAsia="Times New Roman" w:cs="Times New Roman"/>
                <w:szCs w:val="24"/>
                <w:lang w:val="en-US" w:eastAsia="en-US"/>
              </w:rPr>
            </w:pPr>
            <w:r w:rsidRPr="00046E19">
              <w:rPr>
                <w:rFonts w:eastAsia="Times New Roman" w:cs="Times New Roman"/>
                <w:color w:val="660099"/>
                <w:szCs w:val="24"/>
                <w:u w:val="single"/>
                <w:shd w:val="clear" w:color="auto" w:fill="FFFFFF"/>
                <w:lang w:val="en-US" w:eastAsia="en-US"/>
              </w:rPr>
              <w:t xml:space="preserve">Märjamaa </w:t>
            </w:r>
            <w:proofErr w:type="spellStart"/>
            <w:r w:rsidRPr="00046E19">
              <w:rPr>
                <w:rFonts w:eastAsia="Times New Roman" w:cs="Times New Roman"/>
                <w:color w:val="660099"/>
                <w:szCs w:val="24"/>
                <w:u w:val="single"/>
                <w:shd w:val="clear" w:color="auto" w:fill="FFFFFF"/>
                <w:lang w:val="en-US" w:eastAsia="en-US"/>
              </w:rPr>
              <w:t>valla</w:t>
            </w:r>
            <w:proofErr w:type="spellEnd"/>
            <w:r w:rsidRPr="00046E19">
              <w:rPr>
                <w:rFonts w:eastAsia="Times New Roman" w:cs="Times New Roman"/>
                <w:color w:val="660099"/>
                <w:szCs w:val="24"/>
                <w:u w:val="single"/>
                <w:shd w:val="clear" w:color="auto" w:fill="FFFFFF"/>
                <w:lang w:val="en-US" w:eastAsia="en-US"/>
              </w:rPr>
              <w:t xml:space="preserve"> </w:t>
            </w:r>
            <w:proofErr w:type="spellStart"/>
            <w:r w:rsidRPr="00046E19">
              <w:rPr>
                <w:rFonts w:eastAsia="Times New Roman" w:cs="Times New Roman"/>
                <w:color w:val="660099"/>
                <w:szCs w:val="24"/>
                <w:u w:val="single"/>
                <w:shd w:val="clear" w:color="auto" w:fill="FFFFFF"/>
                <w:lang w:val="en-US" w:eastAsia="en-US"/>
              </w:rPr>
              <w:t>õppestipendiumi</w:t>
            </w:r>
            <w:proofErr w:type="spellEnd"/>
            <w:r w:rsidRPr="00046E19">
              <w:rPr>
                <w:rFonts w:eastAsia="Times New Roman" w:cs="Times New Roman"/>
                <w:color w:val="660099"/>
                <w:szCs w:val="24"/>
                <w:u w:val="single"/>
                <w:shd w:val="clear" w:color="auto" w:fill="FFFFFF"/>
                <w:lang w:val="en-US" w:eastAsia="en-US"/>
              </w:rPr>
              <w:t xml:space="preserve"> </w:t>
            </w:r>
            <w:proofErr w:type="spellStart"/>
            <w:r w:rsidRPr="00046E19">
              <w:rPr>
                <w:rFonts w:eastAsia="Times New Roman" w:cs="Times New Roman"/>
                <w:color w:val="660099"/>
                <w:szCs w:val="24"/>
                <w:u w:val="single"/>
                <w:shd w:val="clear" w:color="auto" w:fill="FFFFFF"/>
                <w:lang w:val="en-US" w:eastAsia="en-US"/>
              </w:rPr>
              <w:t>taotlemise</w:t>
            </w:r>
            <w:proofErr w:type="spellEnd"/>
            <w:r w:rsidRPr="00046E19">
              <w:rPr>
                <w:rFonts w:eastAsia="Times New Roman" w:cs="Times New Roman"/>
                <w:color w:val="660099"/>
                <w:szCs w:val="24"/>
                <w:u w:val="single"/>
                <w:shd w:val="clear" w:color="auto" w:fill="FFFFFF"/>
                <w:lang w:val="en-US" w:eastAsia="en-US"/>
              </w:rPr>
              <w:t xml:space="preserve">, </w:t>
            </w:r>
            <w:proofErr w:type="spellStart"/>
            <w:r w:rsidRPr="00046E19">
              <w:rPr>
                <w:rFonts w:eastAsia="Times New Roman" w:cs="Times New Roman"/>
                <w:color w:val="660099"/>
                <w:szCs w:val="24"/>
                <w:u w:val="single"/>
                <w:shd w:val="clear" w:color="auto" w:fill="FFFFFF"/>
                <w:lang w:val="en-US" w:eastAsia="en-US"/>
              </w:rPr>
              <w:t>määramise</w:t>
            </w:r>
            <w:proofErr w:type="spellEnd"/>
            <w:r w:rsidRPr="00046E19">
              <w:rPr>
                <w:rFonts w:eastAsia="Times New Roman" w:cs="Times New Roman"/>
                <w:color w:val="660099"/>
                <w:szCs w:val="24"/>
                <w:u w:val="single"/>
                <w:shd w:val="clear" w:color="auto" w:fill="FFFFFF"/>
                <w:lang w:val="en-US" w:eastAsia="en-US"/>
              </w:rPr>
              <w:t xml:space="preserve"> ja </w:t>
            </w:r>
            <w:proofErr w:type="spellStart"/>
            <w:r w:rsidRPr="00046E19">
              <w:rPr>
                <w:rFonts w:eastAsia="Times New Roman" w:cs="Times New Roman"/>
                <w:color w:val="660099"/>
                <w:szCs w:val="24"/>
                <w:u w:val="single"/>
                <w:shd w:val="clear" w:color="auto" w:fill="FFFFFF"/>
                <w:lang w:val="en-US" w:eastAsia="en-US"/>
              </w:rPr>
              <w:t>maksmise</w:t>
            </w:r>
            <w:proofErr w:type="spellEnd"/>
            <w:r w:rsidRPr="00046E19">
              <w:rPr>
                <w:rFonts w:eastAsia="Times New Roman" w:cs="Times New Roman"/>
                <w:color w:val="660099"/>
                <w:szCs w:val="24"/>
                <w:u w:val="single"/>
                <w:shd w:val="clear" w:color="auto" w:fill="FFFFFF"/>
                <w:lang w:val="en-US" w:eastAsia="en-US"/>
              </w:rPr>
              <w:t xml:space="preserve"> </w:t>
            </w:r>
            <w:proofErr w:type="spellStart"/>
            <w:r w:rsidRPr="00046E19">
              <w:rPr>
                <w:rFonts w:eastAsia="Times New Roman" w:cs="Times New Roman"/>
                <w:color w:val="660099"/>
                <w:szCs w:val="24"/>
                <w:u w:val="single"/>
                <w:shd w:val="clear" w:color="auto" w:fill="FFFFFF"/>
                <w:lang w:val="en-US" w:eastAsia="en-US"/>
              </w:rPr>
              <w:t>kord</w:t>
            </w:r>
            <w:proofErr w:type="spellEnd"/>
          </w:p>
          <w:p w14:paraId="5604AE1A" w14:textId="77777777" w:rsidR="00F2447E" w:rsidRPr="00046E19" w:rsidRDefault="00F2447E" w:rsidP="000C709F">
            <w:pPr>
              <w:rPr>
                <w:rFonts w:eastAsiaTheme="minorHAnsi" w:cs="Times New Roman"/>
                <w:szCs w:val="24"/>
              </w:rPr>
            </w:pPr>
            <w:r w:rsidRPr="00046E19">
              <w:rPr>
                <w:rFonts w:eastAsia="Times New Roman" w:cs="Times New Roman"/>
                <w:szCs w:val="24"/>
                <w:lang w:val="en-US" w:eastAsia="en-US"/>
              </w:rPr>
              <w:fldChar w:fldCharType="end"/>
            </w:r>
          </w:p>
        </w:tc>
      </w:tr>
    </w:tbl>
    <w:p w14:paraId="3CB8228C" w14:textId="77777777" w:rsidR="00F2447E" w:rsidRPr="00046E19" w:rsidRDefault="00F2447E" w:rsidP="00F2447E">
      <w:pPr>
        <w:rPr>
          <w:rFonts w:eastAsiaTheme="minorHAnsi" w:cs="Times New Roman"/>
          <w:szCs w:val="24"/>
        </w:rPr>
      </w:pPr>
    </w:p>
    <w:tbl>
      <w:tblPr>
        <w:tblStyle w:val="Kontuurtabel"/>
        <w:tblW w:w="0" w:type="auto"/>
        <w:tblLook w:val="04A0" w:firstRow="1" w:lastRow="0" w:firstColumn="1" w:lastColumn="0" w:noHBand="0" w:noVBand="1"/>
      </w:tblPr>
      <w:tblGrid>
        <w:gridCol w:w="9209"/>
      </w:tblGrid>
      <w:tr w:rsidR="00F2447E" w:rsidRPr="00046E19" w14:paraId="746E9F09" w14:textId="77777777" w:rsidTr="000C709F">
        <w:tc>
          <w:tcPr>
            <w:tcW w:w="9209" w:type="dxa"/>
          </w:tcPr>
          <w:p w14:paraId="7F1219A4" w14:textId="77777777" w:rsidR="00F2447E" w:rsidRPr="00046E19" w:rsidRDefault="00F2447E" w:rsidP="000C709F">
            <w:pPr>
              <w:pStyle w:val="Loendilik"/>
              <w:numPr>
                <w:ilvl w:val="0"/>
                <w:numId w:val="1"/>
              </w:numPr>
              <w:suppressAutoHyphens w:val="0"/>
              <w:rPr>
                <w:rFonts w:eastAsiaTheme="minorHAnsi" w:cs="Times New Roman"/>
                <w:b/>
                <w:szCs w:val="24"/>
              </w:rPr>
            </w:pPr>
            <w:r w:rsidRPr="00046E19">
              <w:rPr>
                <w:rFonts w:eastAsiaTheme="minorHAnsi" w:cs="Times New Roman"/>
                <w:b/>
                <w:szCs w:val="24"/>
              </w:rPr>
              <w:t xml:space="preserve">Eelnõu sisu ja võrdlev analüüs </w:t>
            </w:r>
          </w:p>
        </w:tc>
      </w:tr>
      <w:tr w:rsidR="00F2447E" w:rsidRPr="00046E19" w14:paraId="31B043E6" w14:textId="77777777" w:rsidTr="000C709F">
        <w:tc>
          <w:tcPr>
            <w:tcW w:w="9209" w:type="dxa"/>
          </w:tcPr>
          <w:p w14:paraId="52D82337" w14:textId="77777777" w:rsidR="00F2447E" w:rsidRPr="00046E19" w:rsidRDefault="00F2447E" w:rsidP="000C709F">
            <w:pPr>
              <w:ind w:right="32"/>
              <w:rPr>
                <w:rFonts w:cs="Times New Roman"/>
                <w:szCs w:val="24"/>
              </w:rPr>
            </w:pPr>
            <w:r w:rsidRPr="00046E19">
              <w:rPr>
                <w:rFonts w:cs="Times New Roman"/>
                <w:szCs w:val="24"/>
              </w:rPr>
              <w:t xml:space="preserve">Võrreldes </w:t>
            </w:r>
            <w:r>
              <w:rPr>
                <w:rFonts w:cs="Times New Roman"/>
                <w:szCs w:val="24"/>
              </w:rPr>
              <w:t>hetkel</w:t>
            </w:r>
            <w:r w:rsidRPr="00046E19">
              <w:rPr>
                <w:rFonts w:cs="Times New Roman"/>
                <w:szCs w:val="24"/>
              </w:rPr>
              <w:t xml:space="preserve"> kehtiva Märjamaa valla määrusega muudetakse stipendiumi saamise tingimusi ja määramise korda. </w:t>
            </w:r>
          </w:p>
          <w:p w14:paraId="48CBD410" w14:textId="74499F25" w:rsidR="00F2447E" w:rsidRPr="00046E19" w:rsidRDefault="00F2447E" w:rsidP="000C709F">
            <w:pPr>
              <w:ind w:right="32"/>
              <w:rPr>
                <w:rFonts w:eastAsiaTheme="minorHAnsi" w:cs="Times New Roman"/>
                <w:szCs w:val="24"/>
              </w:rPr>
            </w:pPr>
            <w:r w:rsidRPr="00046E19">
              <w:rPr>
                <w:rFonts w:cs="Times New Roman"/>
                <w:szCs w:val="24"/>
              </w:rPr>
              <w:t>Lisandunud tingimusteks on töötamine vähemalt 0,5 töökoormusega valla ametiasutuses või vallavalitsuse hallatavas asutuses</w:t>
            </w:r>
            <w:r w:rsidR="002F66A5">
              <w:rPr>
                <w:rFonts w:cs="Times New Roman"/>
                <w:szCs w:val="24"/>
              </w:rPr>
              <w:t xml:space="preserve"> (ei pea tingimata töötama õpitaval erialal)</w:t>
            </w:r>
            <w:r w:rsidRPr="00046E19">
              <w:rPr>
                <w:rFonts w:cs="Times New Roman"/>
                <w:szCs w:val="24"/>
              </w:rPr>
              <w:t xml:space="preserve">. </w:t>
            </w:r>
            <w:r w:rsidR="002F66A5">
              <w:rPr>
                <w:rFonts w:cs="Times New Roman"/>
                <w:szCs w:val="24"/>
              </w:rPr>
              <w:t>Stipendiaat võtab endale kohustuse</w:t>
            </w:r>
            <w:r w:rsidRPr="00046E19">
              <w:rPr>
                <w:rFonts w:cs="Times New Roman"/>
                <w:szCs w:val="24"/>
              </w:rPr>
              <w:t xml:space="preserve"> tööta</w:t>
            </w:r>
            <w:r w:rsidR="002F66A5">
              <w:rPr>
                <w:rFonts w:cs="Times New Roman"/>
                <w:szCs w:val="24"/>
              </w:rPr>
              <w:t xml:space="preserve">da õpitud erialal </w:t>
            </w:r>
            <w:r w:rsidRPr="00046E19">
              <w:rPr>
                <w:rFonts w:cs="Times New Roman"/>
                <w:bCs/>
                <w:szCs w:val="24"/>
              </w:rPr>
              <w:t xml:space="preserve">vähemalt </w:t>
            </w:r>
            <w:r w:rsidRPr="00B435B6">
              <w:rPr>
                <w:rFonts w:cs="Times New Roman"/>
                <w:bCs/>
                <w:szCs w:val="24"/>
              </w:rPr>
              <w:t xml:space="preserve">kolm aastat </w:t>
            </w:r>
            <w:r w:rsidRPr="00046E19">
              <w:rPr>
                <w:rFonts w:cs="Times New Roman"/>
                <w:bCs/>
                <w:szCs w:val="24"/>
              </w:rPr>
              <w:t xml:space="preserve">kutse-, kõrghariduse või akadeemilise kraadi omandamisest alates </w:t>
            </w:r>
            <w:r w:rsidRPr="00046E19">
              <w:rPr>
                <w:rFonts w:cs="Times New Roman"/>
                <w:szCs w:val="24"/>
              </w:rPr>
              <w:t>valla ametiasutuses või vallavalitsuse hallatavas asutuses.</w:t>
            </w:r>
            <w:r w:rsidRPr="00046E19">
              <w:rPr>
                <w:rFonts w:eastAsiaTheme="minorHAnsi" w:cs="Times New Roman"/>
                <w:szCs w:val="24"/>
              </w:rPr>
              <w:t xml:space="preserve"> Stipendiumi rakendamise eesmärgiks on Märjamaa vallas puuduvate spetsialistide Märjamaa valda tööle asumise motiveerimine. Eelnimetatud lisatingimuste eesmärk on ajendatud asjaolust, et stipendiumi saavad isikud juba töötaksid ja jääksid tööle ka peale oma hariduse omandamist Märjamaa valda. </w:t>
            </w:r>
          </w:p>
          <w:p w14:paraId="4BD3D4CC" w14:textId="77777777" w:rsidR="00410FD8" w:rsidRDefault="00410FD8" w:rsidP="000C709F">
            <w:pPr>
              <w:ind w:right="32"/>
              <w:rPr>
                <w:rFonts w:eastAsiaTheme="minorHAnsi" w:cs="Times New Roman"/>
                <w:szCs w:val="24"/>
              </w:rPr>
            </w:pPr>
          </w:p>
          <w:p w14:paraId="0579EE1B" w14:textId="45301A89" w:rsidR="00F2447E" w:rsidRPr="00046E19" w:rsidRDefault="002F66A5" w:rsidP="00B435B6">
            <w:pPr>
              <w:ind w:right="32"/>
              <w:rPr>
                <w:rFonts w:eastAsiaTheme="minorHAnsi" w:cs="Times New Roman"/>
                <w:color w:val="FF0000"/>
                <w:szCs w:val="24"/>
              </w:rPr>
            </w:pPr>
            <w:r>
              <w:rPr>
                <w:rFonts w:eastAsiaTheme="minorHAnsi" w:cs="Times New Roman"/>
                <w:szCs w:val="24"/>
              </w:rPr>
              <w:t xml:space="preserve">Konkursi kuulutab välja vallavalitsus ning vallavalitsus määrab ka need erialad, millel õppijaid konkreetsel aastal </w:t>
            </w:r>
            <w:r w:rsidR="00410FD8">
              <w:rPr>
                <w:rFonts w:eastAsiaTheme="minorHAnsi" w:cs="Times New Roman"/>
                <w:szCs w:val="24"/>
              </w:rPr>
              <w:t xml:space="preserve">taotlusi esitama oodatakse. Stipendiumi määrab vallavalitsus üheks õppeaastaks. </w:t>
            </w:r>
          </w:p>
        </w:tc>
      </w:tr>
    </w:tbl>
    <w:p w14:paraId="522989F9" w14:textId="77777777" w:rsidR="00F2447E" w:rsidRPr="00046E19" w:rsidRDefault="00F2447E" w:rsidP="00F2447E">
      <w:pPr>
        <w:rPr>
          <w:rFonts w:eastAsiaTheme="minorHAnsi" w:cs="Times New Roman"/>
          <w:szCs w:val="24"/>
        </w:rPr>
      </w:pPr>
    </w:p>
    <w:p w14:paraId="1E9EF0DF" w14:textId="77777777" w:rsidR="00F2447E" w:rsidRPr="00046E19" w:rsidRDefault="00F2447E" w:rsidP="00F2447E">
      <w:pPr>
        <w:rPr>
          <w:rFonts w:eastAsiaTheme="minorHAnsi" w:cs="Times New Roman"/>
          <w:szCs w:val="24"/>
        </w:rPr>
      </w:pPr>
    </w:p>
    <w:tbl>
      <w:tblPr>
        <w:tblStyle w:val="Kontuurtabel"/>
        <w:tblW w:w="0" w:type="auto"/>
        <w:tblLook w:val="04A0" w:firstRow="1" w:lastRow="0" w:firstColumn="1" w:lastColumn="0" w:noHBand="0" w:noVBand="1"/>
      </w:tblPr>
      <w:tblGrid>
        <w:gridCol w:w="9212"/>
      </w:tblGrid>
      <w:tr w:rsidR="00F2447E" w:rsidRPr="00046E19" w14:paraId="48C43B40" w14:textId="77777777" w:rsidTr="000C709F">
        <w:tc>
          <w:tcPr>
            <w:tcW w:w="9212" w:type="dxa"/>
          </w:tcPr>
          <w:p w14:paraId="528B6591" w14:textId="77777777" w:rsidR="00F2447E" w:rsidRPr="00046E19" w:rsidRDefault="00F2447E" w:rsidP="000C709F">
            <w:pPr>
              <w:pStyle w:val="Loendilik"/>
              <w:numPr>
                <w:ilvl w:val="0"/>
                <w:numId w:val="1"/>
              </w:numPr>
              <w:suppressAutoHyphens w:val="0"/>
              <w:rPr>
                <w:rFonts w:eastAsiaTheme="minorHAnsi" w:cs="Times New Roman"/>
                <w:b/>
                <w:szCs w:val="24"/>
              </w:rPr>
            </w:pPr>
            <w:r w:rsidRPr="00046E19">
              <w:rPr>
                <w:rFonts w:eastAsiaTheme="minorHAnsi" w:cs="Times New Roman"/>
                <w:b/>
                <w:szCs w:val="24"/>
              </w:rPr>
              <w:t>Õigusaktid, mida on eelnõu õigusaktina vastuvõtmisel vaja tunnistada kehtetuks, tühistada või muuta</w:t>
            </w:r>
          </w:p>
        </w:tc>
      </w:tr>
      <w:tr w:rsidR="00F2447E" w:rsidRPr="00046E19" w14:paraId="46F5E9E9" w14:textId="77777777" w:rsidTr="000C709F">
        <w:tc>
          <w:tcPr>
            <w:tcW w:w="9212" w:type="dxa"/>
          </w:tcPr>
          <w:p w14:paraId="2B21DC58" w14:textId="77777777" w:rsidR="00F2447E" w:rsidRPr="00046E19" w:rsidRDefault="00F2447E" w:rsidP="000C709F">
            <w:pPr>
              <w:suppressAutoHyphens w:val="0"/>
              <w:jc w:val="left"/>
              <w:rPr>
                <w:rFonts w:eastAsia="Times New Roman" w:cs="Times New Roman"/>
                <w:color w:val="660099"/>
                <w:szCs w:val="24"/>
                <w:u w:val="single"/>
                <w:shd w:val="clear" w:color="auto" w:fill="FFFFFF"/>
                <w:lang w:val="en-US" w:eastAsia="en-US"/>
              </w:rPr>
            </w:pPr>
            <w:r w:rsidRPr="00046E19">
              <w:rPr>
                <w:rFonts w:cs="Times New Roman"/>
                <w:szCs w:val="24"/>
              </w:rPr>
              <w:t xml:space="preserve">Märjamaa Vallavolikogu 19.02.2008 määrus nr 89 </w:t>
            </w:r>
            <w:r w:rsidRPr="00046E19">
              <w:rPr>
                <w:rFonts w:eastAsia="Times New Roman" w:cs="Times New Roman"/>
                <w:szCs w:val="24"/>
                <w:lang w:val="en-US" w:eastAsia="en-US"/>
              </w:rPr>
              <w:fldChar w:fldCharType="begin"/>
            </w:r>
            <w:r w:rsidRPr="00046E19">
              <w:rPr>
                <w:rFonts w:eastAsia="Times New Roman" w:cs="Times New Roman"/>
                <w:szCs w:val="24"/>
                <w:lang w:val="en-US" w:eastAsia="en-US"/>
              </w:rPr>
              <w:instrText xml:space="preserve"> HYPERLINK "https://www.riigiteataja.ee/akt/12934197&amp;leiaKehtiv" </w:instrText>
            </w:r>
            <w:r w:rsidRPr="00046E19">
              <w:rPr>
                <w:rFonts w:eastAsia="Times New Roman" w:cs="Times New Roman"/>
                <w:szCs w:val="24"/>
                <w:lang w:val="en-US" w:eastAsia="en-US"/>
              </w:rPr>
              <w:fldChar w:fldCharType="separate"/>
            </w:r>
          </w:p>
          <w:p w14:paraId="4D0EEA7E" w14:textId="77777777" w:rsidR="00F2447E" w:rsidRPr="00046E19" w:rsidRDefault="00F2447E" w:rsidP="000C709F">
            <w:pPr>
              <w:suppressAutoHyphens w:val="0"/>
              <w:spacing w:after="45"/>
              <w:jc w:val="left"/>
              <w:outlineLvl w:val="2"/>
              <w:rPr>
                <w:rFonts w:eastAsia="Times New Roman" w:cs="Times New Roman"/>
                <w:szCs w:val="24"/>
                <w:lang w:val="en-US" w:eastAsia="en-US"/>
              </w:rPr>
            </w:pPr>
            <w:r w:rsidRPr="00046E19">
              <w:rPr>
                <w:rFonts w:eastAsia="Times New Roman" w:cs="Times New Roman"/>
                <w:color w:val="660099"/>
                <w:szCs w:val="24"/>
                <w:u w:val="single"/>
                <w:shd w:val="clear" w:color="auto" w:fill="FFFFFF"/>
                <w:lang w:val="en-US" w:eastAsia="en-US"/>
              </w:rPr>
              <w:t xml:space="preserve">Märjamaa </w:t>
            </w:r>
            <w:proofErr w:type="spellStart"/>
            <w:r w:rsidRPr="00046E19">
              <w:rPr>
                <w:rFonts w:eastAsia="Times New Roman" w:cs="Times New Roman"/>
                <w:color w:val="660099"/>
                <w:szCs w:val="24"/>
                <w:u w:val="single"/>
                <w:shd w:val="clear" w:color="auto" w:fill="FFFFFF"/>
                <w:lang w:val="en-US" w:eastAsia="en-US"/>
              </w:rPr>
              <w:t>valla</w:t>
            </w:r>
            <w:proofErr w:type="spellEnd"/>
            <w:r w:rsidRPr="00046E19">
              <w:rPr>
                <w:rFonts w:eastAsia="Times New Roman" w:cs="Times New Roman"/>
                <w:color w:val="660099"/>
                <w:szCs w:val="24"/>
                <w:u w:val="single"/>
                <w:shd w:val="clear" w:color="auto" w:fill="FFFFFF"/>
                <w:lang w:val="en-US" w:eastAsia="en-US"/>
              </w:rPr>
              <w:t xml:space="preserve"> </w:t>
            </w:r>
            <w:proofErr w:type="spellStart"/>
            <w:r w:rsidRPr="00046E19">
              <w:rPr>
                <w:rFonts w:eastAsia="Times New Roman" w:cs="Times New Roman"/>
                <w:color w:val="660099"/>
                <w:szCs w:val="24"/>
                <w:u w:val="single"/>
                <w:shd w:val="clear" w:color="auto" w:fill="FFFFFF"/>
                <w:lang w:val="en-US" w:eastAsia="en-US"/>
              </w:rPr>
              <w:t>õppestipendiumi</w:t>
            </w:r>
            <w:proofErr w:type="spellEnd"/>
            <w:r w:rsidRPr="00046E19">
              <w:rPr>
                <w:rFonts w:eastAsia="Times New Roman" w:cs="Times New Roman"/>
                <w:color w:val="660099"/>
                <w:szCs w:val="24"/>
                <w:u w:val="single"/>
                <w:shd w:val="clear" w:color="auto" w:fill="FFFFFF"/>
                <w:lang w:val="en-US" w:eastAsia="en-US"/>
              </w:rPr>
              <w:t xml:space="preserve"> </w:t>
            </w:r>
            <w:proofErr w:type="spellStart"/>
            <w:r w:rsidRPr="00046E19">
              <w:rPr>
                <w:rFonts w:eastAsia="Times New Roman" w:cs="Times New Roman"/>
                <w:color w:val="660099"/>
                <w:szCs w:val="24"/>
                <w:u w:val="single"/>
                <w:shd w:val="clear" w:color="auto" w:fill="FFFFFF"/>
                <w:lang w:val="en-US" w:eastAsia="en-US"/>
              </w:rPr>
              <w:t>taotlemise</w:t>
            </w:r>
            <w:proofErr w:type="spellEnd"/>
            <w:r w:rsidRPr="00046E19">
              <w:rPr>
                <w:rFonts w:eastAsia="Times New Roman" w:cs="Times New Roman"/>
                <w:color w:val="660099"/>
                <w:szCs w:val="24"/>
                <w:u w:val="single"/>
                <w:shd w:val="clear" w:color="auto" w:fill="FFFFFF"/>
                <w:lang w:val="en-US" w:eastAsia="en-US"/>
              </w:rPr>
              <w:t xml:space="preserve">, </w:t>
            </w:r>
            <w:proofErr w:type="spellStart"/>
            <w:r w:rsidRPr="00046E19">
              <w:rPr>
                <w:rFonts w:eastAsia="Times New Roman" w:cs="Times New Roman"/>
                <w:color w:val="660099"/>
                <w:szCs w:val="24"/>
                <w:u w:val="single"/>
                <w:shd w:val="clear" w:color="auto" w:fill="FFFFFF"/>
                <w:lang w:val="en-US" w:eastAsia="en-US"/>
              </w:rPr>
              <w:t>määramise</w:t>
            </w:r>
            <w:proofErr w:type="spellEnd"/>
            <w:r w:rsidRPr="00046E19">
              <w:rPr>
                <w:rFonts w:eastAsia="Times New Roman" w:cs="Times New Roman"/>
                <w:color w:val="660099"/>
                <w:szCs w:val="24"/>
                <w:u w:val="single"/>
                <w:shd w:val="clear" w:color="auto" w:fill="FFFFFF"/>
                <w:lang w:val="en-US" w:eastAsia="en-US"/>
              </w:rPr>
              <w:t xml:space="preserve"> ja </w:t>
            </w:r>
            <w:proofErr w:type="spellStart"/>
            <w:r w:rsidRPr="00046E19">
              <w:rPr>
                <w:rFonts w:eastAsia="Times New Roman" w:cs="Times New Roman"/>
                <w:color w:val="660099"/>
                <w:szCs w:val="24"/>
                <w:u w:val="single"/>
                <w:shd w:val="clear" w:color="auto" w:fill="FFFFFF"/>
                <w:lang w:val="en-US" w:eastAsia="en-US"/>
              </w:rPr>
              <w:t>maksmise</w:t>
            </w:r>
            <w:proofErr w:type="spellEnd"/>
            <w:r w:rsidRPr="00046E19">
              <w:rPr>
                <w:rFonts w:eastAsia="Times New Roman" w:cs="Times New Roman"/>
                <w:color w:val="660099"/>
                <w:szCs w:val="24"/>
                <w:u w:val="single"/>
                <w:shd w:val="clear" w:color="auto" w:fill="FFFFFF"/>
                <w:lang w:val="en-US" w:eastAsia="en-US"/>
              </w:rPr>
              <w:t xml:space="preserve"> </w:t>
            </w:r>
            <w:proofErr w:type="spellStart"/>
            <w:r w:rsidRPr="00046E19">
              <w:rPr>
                <w:rFonts w:eastAsia="Times New Roman" w:cs="Times New Roman"/>
                <w:color w:val="660099"/>
                <w:szCs w:val="24"/>
                <w:u w:val="single"/>
                <w:shd w:val="clear" w:color="auto" w:fill="FFFFFF"/>
                <w:lang w:val="en-US" w:eastAsia="en-US"/>
              </w:rPr>
              <w:t>kord</w:t>
            </w:r>
            <w:proofErr w:type="spellEnd"/>
          </w:p>
          <w:p w14:paraId="5046CB66" w14:textId="77777777" w:rsidR="00F2447E" w:rsidRPr="00046E19" w:rsidRDefault="00F2447E" w:rsidP="000C709F">
            <w:pPr>
              <w:rPr>
                <w:rFonts w:eastAsiaTheme="minorHAnsi" w:cs="Times New Roman"/>
                <w:szCs w:val="24"/>
              </w:rPr>
            </w:pPr>
            <w:r w:rsidRPr="00046E19">
              <w:rPr>
                <w:rFonts w:eastAsia="Times New Roman" w:cs="Times New Roman"/>
                <w:szCs w:val="24"/>
                <w:lang w:val="en-US" w:eastAsia="en-US"/>
              </w:rPr>
              <w:fldChar w:fldCharType="end"/>
            </w:r>
          </w:p>
        </w:tc>
      </w:tr>
    </w:tbl>
    <w:p w14:paraId="631B7206" w14:textId="77777777" w:rsidR="00F2447E" w:rsidRPr="00046E19" w:rsidRDefault="00F2447E" w:rsidP="00F2447E">
      <w:pPr>
        <w:rPr>
          <w:rFonts w:eastAsiaTheme="minorHAnsi" w:cs="Times New Roman"/>
          <w:szCs w:val="24"/>
        </w:rPr>
      </w:pPr>
    </w:p>
    <w:tbl>
      <w:tblPr>
        <w:tblStyle w:val="Kontuurtabel"/>
        <w:tblW w:w="0" w:type="auto"/>
        <w:tblLook w:val="04A0" w:firstRow="1" w:lastRow="0" w:firstColumn="1" w:lastColumn="0" w:noHBand="0" w:noVBand="1"/>
      </w:tblPr>
      <w:tblGrid>
        <w:gridCol w:w="9212"/>
      </w:tblGrid>
      <w:tr w:rsidR="00F2447E" w:rsidRPr="00046E19" w14:paraId="1E1A12C5" w14:textId="77777777" w:rsidTr="000C709F">
        <w:tc>
          <w:tcPr>
            <w:tcW w:w="9212" w:type="dxa"/>
          </w:tcPr>
          <w:p w14:paraId="2EF23CFA" w14:textId="77777777" w:rsidR="00F2447E" w:rsidRPr="00046E19" w:rsidRDefault="00F2447E" w:rsidP="000C709F">
            <w:pPr>
              <w:pStyle w:val="Loendilik"/>
              <w:numPr>
                <w:ilvl w:val="0"/>
                <w:numId w:val="1"/>
              </w:numPr>
              <w:suppressAutoHyphens w:val="0"/>
              <w:rPr>
                <w:rFonts w:eastAsiaTheme="minorHAnsi" w:cs="Times New Roman"/>
                <w:b/>
                <w:szCs w:val="24"/>
              </w:rPr>
            </w:pPr>
            <w:r w:rsidRPr="00046E19">
              <w:rPr>
                <w:rFonts w:eastAsiaTheme="minorHAnsi" w:cs="Times New Roman"/>
                <w:b/>
                <w:szCs w:val="24"/>
              </w:rPr>
              <w:t>Õigusakti vastuvõtmisega kaasnevad rakendusaktid</w:t>
            </w:r>
          </w:p>
        </w:tc>
      </w:tr>
      <w:tr w:rsidR="00F2447E" w:rsidRPr="00046E19" w14:paraId="12463900" w14:textId="77777777" w:rsidTr="000C709F">
        <w:tc>
          <w:tcPr>
            <w:tcW w:w="9212" w:type="dxa"/>
          </w:tcPr>
          <w:p w14:paraId="694EE223" w14:textId="77777777" w:rsidR="00F2447E" w:rsidRPr="00046E19" w:rsidRDefault="00F2447E" w:rsidP="000C709F">
            <w:pPr>
              <w:rPr>
                <w:rFonts w:eastAsiaTheme="minorHAnsi" w:cs="Times New Roman"/>
                <w:szCs w:val="24"/>
              </w:rPr>
            </w:pPr>
            <w:r w:rsidRPr="00046E19">
              <w:rPr>
                <w:rFonts w:eastAsiaTheme="minorHAnsi" w:cs="Times New Roman"/>
                <w:szCs w:val="24"/>
              </w:rPr>
              <w:t>Puuduvad</w:t>
            </w:r>
          </w:p>
        </w:tc>
      </w:tr>
    </w:tbl>
    <w:p w14:paraId="2B057823" w14:textId="77777777" w:rsidR="00F2447E" w:rsidRPr="00046E19" w:rsidRDefault="00F2447E" w:rsidP="00F2447E">
      <w:pPr>
        <w:rPr>
          <w:rFonts w:eastAsiaTheme="minorHAnsi" w:cs="Times New Roman"/>
          <w:szCs w:val="24"/>
        </w:rPr>
      </w:pPr>
    </w:p>
    <w:p w14:paraId="0BDEA6F7" w14:textId="77777777" w:rsidR="00F2447E" w:rsidRPr="00046E19" w:rsidRDefault="00F2447E" w:rsidP="00F2447E">
      <w:pPr>
        <w:rPr>
          <w:rFonts w:eastAsiaTheme="minorHAnsi" w:cs="Times New Roman"/>
          <w:szCs w:val="24"/>
        </w:rPr>
      </w:pPr>
    </w:p>
    <w:tbl>
      <w:tblPr>
        <w:tblStyle w:val="Kontuurtabel"/>
        <w:tblW w:w="0" w:type="auto"/>
        <w:tblLook w:val="04A0" w:firstRow="1" w:lastRow="0" w:firstColumn="1" w:lastColumn="0" w:noHBand="0" w:noVBand="1"/>
      </w:tblPr>
      <w:tblGrid>
        <w:gridCol w:w="9212"/>
      </w:tblGrid>
      <w:tr w:rsidR="00F2447E" w:rsidRPr="00046E19" w14:paraId="6CC3105C" w14:textId="77777777" w:rsidTr="000C709F">
        <w:tc>
          <w:tcPr>
            <w:tcW w:w="9212" w:type="dxa"/>
          </w:tcPr>
          <w:p w14:paraId="77B819CF" w14:textId="77777777" w:rsidR="00F2447E" w:rsidRPr="00046E19" w:rsidRDefault="00F2447E" w:rsidP="000C709F">
            <w:pPr>
              <w:numPr>
                <w:ilvl w:val="0"/>
                <w:numId w:val="1"/>
              </w:numPr>
              <w:suppressAutoHyphens w:val="0"/>
              <w:ind w:left="360"/>
              <w:contextualSpacing/>
              <w:rPr>
                <w:rFonts w:eastAsiaTheme="minorHAnsi" w:cs="Times New Roman"/>
                <w:szCs w:val="24"/>
              </w:rPr>
            </w:pPr>
            <w:r w:rsidRPr="00046E19">
              <w:rPr>
                <w:rFonts w:eastAsiaTheme="minorHAnsi" w:cs="Times New Roman"/>
                <w:b/>
                <w:szCs w:val="24"/>
              </w:rPr>
              <w:lastRenderedPageBreak/>
              <w:t xml:space="preserve">Õigusakti rakendamisega kaasnevad kulud ja katteallikad </w:t>
            </w:r>
          </w:p>
        </w:tc>
      </w:tr>
      <w:tr w:rsidR="00F2447E" w:rsidRPr="00046E19" w14:paraId="4282C558" w14:textId="77777777" w:rsidTr="000C709F">
        <w:tc>
          <w:tcPr>
            <w:tcW w:w="9212" w:type="dxa"/>
          </w:tcPr>
          <w:p w14:paraId="70E42124" w14:textId="6176C479" w:rsidR="00C037F2" w:rsidRDefault="00C037F2" w:rsidP="000C709F">
            <w:pPr>
              <w:rPr>
                <w:rFonts w:eastAsiaTheme="minorHAnsi" w:cs="Times New Roman"/>
                <w:szCs w:val="24"/>
              </w:rPr>
            </w:pPr>
            <w:r>
              <w:rPr>
                <w:rFonts w:eastAsiaTheme="minorHAnsi" w:cs="Times New Roman"/>
                <w:szCs w:val="24"/>
              </w:rPr>
              <w:t xml:space="preserve">Valla 2020.a eelarves on stipendiumideks kavandatud </w:t>
            </w:r>
            <w:r w:rsidR="00BE1972">
              <w:rPr>
                <w:rFonts w:eastAsiaTheme="minorHAnsi" w:cs="Times New Roman"/>
                <w:szCs w:val="24"/>
              </w:rPr>
              <w:t>6480</w:t>
            </w:r>
            <w:r>
              <w:rPr>
                <w:rFonts w:eastAsiaTheme="minorHAnsi" w:cs="Times New Roman"/>
                <w:szCs w:val="24"/>
              </w:rPr>
              <w:t xml:space="preserve"> eurot.</w:t>
            </w:r>
          </w:p>
          <w:p w14:paraId="245C3378" w14:textId="77777777" w:rsidR="00B435B6" w:rsidRDefault="00B435B6" w:rsidP="000C709F">
            <w:pPr>
              <w:rPr>
                <w:rFonts w:eastAsiaTheme="minorHAnsi" w:cs="Times New Roman"/>
                <w:szCs w:val="24"/>
              </w:rPr>
            </w:pPr>
          </w:p>
          <w:p w14:paraId="44EDB188" w14:textId="2810E486" w:rsidR="00BE1972" w:rsidRDefault="0071545D" w:rsidP="000C709F">
            <w:pPr>
              <w:rPr>
                <w:rFonts w:eastAsiaTheme="minorHAnsi" w:cs="Times New Roman"/>
                <w:szCs w:val="24"/>
              </w:rPr>
            </w:pPr>
            <w:r>
              <w:rPr>
                <w:rFonts w:eastAsiaTheme="minorHAnsi" w:cs="Times New Roman"/>
                <w:szCs w:val="24"/>
              </w:rPr>
              <w:t xml:space="preserve">Töötasu alammäär on 2020.a 584 eurot, sellest 40% </w:t>
            </w:r>
            <w:r w:rsidR="00B435B6">
              <w:rPr>
                <w:rFonts w:eastAsiaTheme="minorHAnsi" w:cs="Times New Roman"/>
                <w:szCs w:val="24"/>
              </w:rPr>
              <w:t xml:space="preserve">on </w:t>
            </w:r>
            <w:r>
              <w:rPr>
                <w:rFonts w:eastAsiaTheme="minorHAnsi" w:cs="Times New Roman"/>
                <w:szCs w:val="24"/>
              </w:rPr>
              <w:t xml:space="preserve">233,6 eurot. </w:t>
            </w:r>
          </w:p>
          <w:p w14:paraId="150F2D55" w14:textId="317C4D4E" w:rsidR="0071545D" w:rsidRDefault="0071545D" w:rsidP="000C709F">
            <w:pPr>
              <w:rPr>
                <w:rFonts w:eastAsiaTheme="minorHAnsi" w:cs="Times New Roman"/>
                <w:szCs w:val="24"/>
              </w:rPr>
            </w:pPr>
            <w:r>
              <w:rPr>
                <w:rFonts w:eastAsiaTheme="minorHAnsi" w:cs="Times New Roman"/>
                <w:szCs w:val="24"/>
              </w:rPr>
              <w:t xml:space="preserve">Arvestades, et 2020.a eelarvest makstakse stipendiumi septembrist kuni detsembrini (k.a), siis </w:t>
            </w:r>
            <w:r w:rsidR="00B435B6">
              <w:rPr>
                <w:rFonts w:eastAsiaTheme="minorHAnsi" w:cs="Times New Roman"/>
                <w:szCs w:val="24"/>
              </w:rPr>
              <w:t>ühe</w:t>
            </w:r>
            <w:r>
              <w:rPr>
                <w:rFonts w:eastAsiaTheme="minorHAnsi" w:cs="Times New Roman"/>
                <w:szCs w:val="24"/>
              </w:rPr>
              <w:t xml:space="preserve"> stipendiaadi kulu 2020.a on 934,4 eurot (6 kuu kulu, s.o 6*233,6.- </w:t>
            </w:r>
            <w:r w:rsidR="003E6B56">
              <w:rPr>
                <w:rFonts w:eastAsiaTheme="minorHAnsi" w:cs="Times New Roman"/>
                <w:szCs w:val="24"/>
              </w:rPr>
              <w:t xml:space="preserve">= 1401,6.- </w:t>
            </w:r>
            <w:r>
              <w:rPr>
                <w:rFonts w:eastAsiaTheme="minorHAnsi" w:cs="Times New Roman"/>
                <w:szCs w:val="24"/>
              </w:rPr>
              <w:t>kaetakse järgmise aasta eelarvest)</w:t>
            </w:r>
            <w:r w:rsidR="003E6B56">
              <w:rPr>
                <w:rFonts w:eastAsiaTheme="minorHAnsi" w:cs="Times New Roman"/>
                <w:szCs w:val="24"/>
              </w:rPr>
              <w:t>.</w:t>
            </w:r>
          </w:p>
          <w:p w14:paraId="5D4770B2" w14:textId="280B1C9E" w:rsidR="003E6B56" w:rsidRDefault="003E6B56" w:rsidP="000C709F">
            <w:pPr>
              <w:rPr>
                <w:rFonts w:eastAsiaTheme="minorHAnsi" w:cs="Times New Roman"/>
                <w:szCs w:val="24"/>
              </w:rPr>
            </w:pPr>
            <w:r>
              <w:rPr>
                <w:rFonts w:eastAsiaTheme="minorHAnsi" w:cs="Times New Roman"/>
                <w:szCs w:val="24"/>
              </w:rPr>
              <w:t>Igal järgneval aastal tuleks</w:t>
            </w:r>
            <w:r w:rsidR="00B435B6">
              <w:rPr>
                <w:rFonts w:eastAsiaTheme="minorHAnsi" w:cs="Times New Roman"/>
                <w:szCs w:val="24"/>
              </w:rPr>
              <w:t xml:space="preserve"> </w:t>
            </w:r>
            <w:r>
              <w:rPr>
                <w:rFonts w:eastAsiaTheme="minorHAnsi" w:cs="Times New Roman"/>
                <w:szCs w:val="24"/>
              </w:rPr>
              <w:t>volikogul eelarves arvestada eelneval aastal määratud stipendiumide summaga ning jooksva aasta septembris määratavate stipendiumidega.</w:t>
            </w:r>
          </w:p>
          <w:p w14:paraId="2B2FC100" w14:textId="44566841" w:rsidR="003E6B56" w:rsidRDefault="003E6B56" w:rsidP="000C709F">
            <w:pPr>
              <w:rPr>
                <w:rFonts w:eastAsiaTheme="minorHAnsi" w:cs="Times New Roman"/>
                <w:szCs w:val="24"/>
              </w:rPr>
            </w:pPr>
            <w:r>
              <w:rPr>
                <w:rFonts w:eastAsiaTheme="minorHAnsi" w:cs="Times New Roman"/>
                <w:szCs w:val="24"/>
              </w:rPr>
              <w:t>Näiteks kui 2020.a sügisel otsustab valitsus mä</w:t>
            </w:r>
            <w:r w:rsidR="00E9215D">
              <w:rPr>
                <w:rFonts w:eastAsiaTheme="minorHAnsi" w:cs="Times New Roman"/>
                <w:szCs w:val="24"/>
              </w:rPr>
              <w:t>ä</w:t>
            </w:r>
            <w:r>
              <w:rPr>
                <w:rFonts w:eastAsiaTheme="minorHAnsi" w:cs="Times New Roman"/>
                <w:szCs w:val="24"/>
              </w:rPr>
              <w:t xml:space="preserve">rata stipendiumi kahele inimesele, siis </w:t>
            </w:r>
          </w:p>
          <w:p w14:paraId="41E1444A" w14:textId="1B2F1FA6" w:rsidR="003E6B56" w:rsidRDefault="003E6B56" w:rsidP="000C709F">
            <w:pPr>
              <w:rPr>
                <w:rFonts w:eastAsiaTheme="minorHAnsi" w:cs="Times New Roman"/>
                <w:szCs w:val="24"/>
              </w:rPr>
            </w:pPr>
            <w:r>
              <w:rPr>
                <w:rFonts w:eastAsiaTheme="minorHAnsi" w:cs="Times New Roman"/>
                <w:szCs w:val="24"/>
              </w:rPr>
              <w:t>2020.a kulu on 2*233,6*4 kuud = 1868,8.-</w:t>
            </w:r>
            <w:r w:rsidR="00465678">
              <w:rPr>
                <w:rFonts w:eastAsiaTheme="minorHAnsi" w:cs="Times New Roman"/>
                <w:szCs w:val="24"/>
              </w:rPr>
              <w:t xml:space="preserve"> ja</w:t>
            </w:r>
          </w:p>
          <w:p w14:paraId="1257847F" w14:textId="4911DCCB" w:rsidR="003E6B56" w:rsidRPr="00046E19" w:rsidRDefault="003E6B56" w:rsidP="00465678">
            <w:pPr>
              <w:rPr>
                <w:rFonts w:eastAsiaTheme="minorHAnsi" w:cs="Times New Roman"/>
                <w:szCs w:val="24"/>
              </w:rPr>
            </w:pPr>
            <w:r>
              <w:rPr>
                <w:rFonts w:eastAsiaTheme="minorHAnsi" w:cs="Times New Roman"/>
                <w:szCs w:val="24"/>
              </w:rPr>
              <w:t>2021.a tuleks sel juhul kavandada 2*233,6*6 kuud = 2803,2.-</w:t>
            </w:r>
            <w:r w:rsidR="00465678">
              <w:rPr>
                <w:rFonts w:eastAsiaTheme="minorHAnsi" w:cs="Times New Roman"/>
                <w:szCs w:val="24"/>
              </w:rPr>
              <w:t xml:space="preserve"> ja l</w:t>
            </w:r>
            <w:r>
              <w:rPr>
                <w:rFonts w:eastAsiaTheme="minorHAnsi" w:cs="Times New Roman"/>
                <w:szCs w:val="24"/>
              </w:rPr>
              <w:t>isaks 4 kuu stipendium arvestatuna x inimese kohta</w:t>
            </w:r>
            <w:r w:rsidR="00465678">
              <w:rPr>
                <w:rFonts w:eastAsiaTheme="minorHAnsi" w:cs="Times New Roman"/>
                <w:szCs w:val="24"/>
              </w:rPr>
              <w:t xml:space="preserve"> (arvestades 2021.a töötasu alammäära) </w:t>
            </w:r>
          </w:p>
        </w:tc>
      </w:tr>
    </w:tbl>
    <w:p w14:paraId="2DD98634" w14:textId="77777777" w:rsidR="00F2447E" w:rsidRPr="00046E19" w:rsidRDefault="00F2447E" w:rsidP="00F2447E">
      <w:pPr>
        <w:rPr>
          <w:rFonts w:eastAsiaTheme="minorHAnsi" w:cs="Times New Roman"/>
          <w:szCs w:val="24"/>
        </w:rPr>
      </w:pPr>
    </w:p>
    <w:tbl>
      <w:tblPr>
        <w:tblStyle w:val="Kontuurtabel"/>
        <w:tblW w:w="0" w:type="auto"/>
        <w:tblLook w:val="04A0" w:firstRow="1" w:lastRow="0" w:firstColumn="1" w:lastColumn="0" w:noHBand="0" w:noVBand="1"/>
      </w:tblPr>
      <w:tblGrid>
        <w:gridCol w:w="9212"/>
      </w:tblGrid>
      <w:tr w:rsidR="00F2447E" w:rsidRPr="00046E19" w14:paraId="7E01D1E1" w14:textId="77777777" w:rsidTr="000C709F">
        <w:tc>
          <w:tcPr>
            <w:tcW w:w="9212" w:type="dxa"/>
          </w:tcPr>
          <w:p w14:paraId="0CFE4C70" w14:textId="77777777" w:rsidR="00F2447E" w:rsidRPr="00046E19" w:rsidRDefault="00F2447E" w:rsidP="000C709F">
            <w:pPr>
              <w:numPr>
                <w:ilvl w:val="0"/>
                <w:numId w:val="1"/>
              </w:numPr>
              <w:suppressAutoHyphens w:val="0"/>
              <w:contextualSpacing/>
              <w:rPr>
                <w:rFonts w:eastAsiaTheme="minorHAnsi" w:cs="Times New Roman"/>
                <w:b/>
                <w:szCs w:val="24"/>
              </w:rPr>
            </w:pPr>
            <w:r w:rsidRPr="00046E19">
              <w:rPr>
                <w:rFonts w:eastAsiaTheme="minorHAnsi" w:cs="Times New Roman"/>
                <w:b/>
                <w:szCs w:val="24"/>
              </w:rPr>
              <w:t xml:space="preserve">Eelnõule lisatavad muud asjasse puutuvad materjalid </w:t>
            </w:r>
            <w:r w:rsidRPr="00046E19">
              <w:rPr>
                <w:rFonts w:eastAsiaTheme="minorHAnsi" w:cs="Times New Roman"/>
                <w:i/>
                <w:szCs w:val="24"/>
              </w:rPr>
              <w:t>(loetelu koos viidetega)</w:t>
            </w:r>
          </w:p>
          <w:p w14:paraId="12C72C79" w14:textId="77777777" w:rsidR="00F2447E" w:rsidRPr="00046E19" w:rsidRDefault="00F2447E" w:rsidP="000C709F">
            <w:pPr>
              <w:ind w:left="720"/>
              <w:contextualSpacing/>
              <w:rPr>
                <w:rFonts w:eastAsiaTheme="minorHAnsi" w:cs="Times New Roman"/>
                <w:b/>
                <w:szCs w:val="24"/>
              </w:rPr>
            </w:pPr>
          </w:p>
        </w:tc>
      </w:tr>
      <w:tr w:rsidR="00F2447E" w:rsidRPr="00046E19" w14:paraId="1F586B5F" w14:textId="77777777" w:rsidTr="000C709F">
        <w:tc>
          <w:tcPr>
            <w:tcW w:w="9212" w:type="dxa"/>
          </w:tcPr>
          <w:p w14:paraId="26DDA039" w14:textId="77777777" w:rsidR="00F2447E" w:rsidRPr="00046E19" w:rsidRDefault="00F2447E" w:rsidP="000C709F">
            <w:pPr>
              <w:rPr>
                <w:rFonts w:eastAsiaTheme="minorHAnsi" w:cs="Times New Roman"/>
                <w:color w:val="FF0000"/>
                <w:szCs w:val="24"/>
              </w:rPr>
            </w:pPr>
            <w:r w:rsidRPr="00046E19">
              <w:rPr>
                <w:rFonts w:eastAsiaTheme="minorHAnsi" w:cs="Times New Roman"/>
                <w:szCs w:val="24"/>
              </w:rPr>
              <w:t xml:space="preserve">Ei ole </w:t>
            </w:r>
          </w:p>
        </w:tc>
      </w:tr>
    </w:tbl>
    <w:p w14:paraId="1E1BEBFD" w14:textId="77777777" w:rsidR="00F2447E" w:rsidRPr="00046E19" w:rsidRDefault="00F2447E" w:rsidP="00F2447E">
      <w:pPr>
        <w:rPr>
          <w:rFonts w:eastAsiaTheme="minorHAnsi" w:cs="Times New Roman"/>
          <w:szCs w:val="24"/>
        </w:rPr>
      </w:pPr>
    </w:p>
    <w:tbl>
      <w:tblPr>
        <w:tblStyle w:val="Kontuurtabel"/>
        <w:tblW w:w="0" w:type="auto"/>
        <w:tblLook w:val="04A0" w:firstRow="1" w:lastRow="0" w:firstColumn="1" w:lastColumn="0" w:noHBand="0" w:noVBand="1"/>
      </w:tblPr>
      <w:tblGrid>
        <w:gridCol w:w="4389"/>
        <w:gridCol w:w="4820"/>
      </w:tblGrid>
      <w:tr w:rsidR="00F2447E" w:rsidRPr="00046E19" w14:paraId="19522D04" w14:textId="77777777" w:rsidTr="000C709F">
        <w:tc>
          <w:tcPr>
            <w:tcW w:w="4389" w:type="dxa"/>
          </w:tcPr>
          <w:p w14:paraId="3038FF89" w14:textId="77777777" w:rsidR="00F2447E" w:rsidRPr="00046E19" w:rsidRDefault="00F2447E" w:rsidP="000C709F">
            <w:pPr>
              <w:suppressAutoHyphens w:val="0"/>
              <w:contextualSpacing/>
              <w:rPr>
                <w:rFonts w:eastAsiaTheme="minorHAnsi" w:cs="Times New Roman"/>
                <w:b/>
                <w:szCs w:val="24"/>
              </w:rPr>
            </w:pPr>
            <w:r w:rsidRPr="00046E19">
              <w:rPr>
                <w:rFonts w:eastAsiaTheme="minorHAnsi" w:cs="Times New Roman"/>
                <w:b/>
                <w:szCs w:val="24"/>
              </w:rPr>
              <w:t>Eelnõu esitamise kuupäev</w:t>
            </w:r>
          </w:p>
        </w:tc>
        <w:tc>
          <w:tcPr>
            <w:tcW w:w="4820" w:type="dxa"/>
          </w:tcPr>
          <w:p w14:paraId="3DB50F14" w14:textId="77777777" w:rsidR="00F2447E" w:rsidRDefault="00C037F2" w:rsidP="000C709F">
            <w:pPr>
              <w:suppressAutoHyphens w:val="0"/>
              <w:contextualSpacing/>
              <w:rPr>
                <w:rFonts w:eastAsiaTheme="minorHAnsi" w:cs="Times New Roman"/>
                <w:b/>
                <w:szCs w:val="24"/>
              </w:rPr>
            </w:pPr>
            <w:r>
              <w:rPr>
                <w:rFonts w:eastAsiaTheme="minorHAnsi" w:cs="Times New Roman"/>
                <w:b/>
                <w:szCs w:val="24"/>
              </w:rPr>
              <w:t xml:space="preserve">I lugemise eelnõu </w:t>
            </w:r>
            <w:r w:rsidR="00F2447E" w:rsidRPr="00046E19">
              <w:rPr>
                <w:rFonts w:eastAsiaTheme="minorHAnsi" w:cs="Times New Roman"/>
                <w:b/>
                <w:szCs w:val="24"/>
              </w:rPr>
              <w:t>4.12.2019</w:t>
            </w:r>
          </w:p>
          <w:p w14:paraId="15AFEE35" w14:textId="3E95E019" w:rsidR="00C037F2" w:rsidRPr="00046E19" w:rsidRDefault="00C037F2" w:rsidP="000C709F">
            <w:pPr>
              <w:suppressAutoHyphens w:val="0"/>
              <w:contextualSpacing/>
              <w:rPr>
                <w:rFonts w:eastAsiaTheme="minorHAnsi" w:cs="Times New Roman"/>
                <w:b/>
                <w:szCs w:val="24"/>
              </w:rPr>
            </w:pPr>
            <w:r>
              <w:rPr>
                <w:rFonts w:eastAsiaTheme="minorHAnsi" w:cs="Times New Roman"/>
                <w:b/>
                <w:szCs w:val="24"/>
              </w:rPr>
              <w:t>II lugemise eelnõu 27.02.2020</w:t>
            </w:r>
          </w:p>
        </w:tc>
      </w:tr>
    </w:tbl>
    <w:p w14:paraId="0095AA0E" w14:textId="77777777" w:rsidR="00F2447E" w:rsidRPr="00046E19" w:rsidRDefault="00F2447E" w:rsidP="00F2447E">
      <w:pPr>
        <w:rPr>
          <w:rFonts w:eastAsiaTheme="minorHAnsi" w:cs="Times New Roman"/>
          <w:szCs w:val="24"/>
        </w:rPr>
      </w:pPr>
    </w:p>
    <w:p w14:paraId="08A98606" w14:textId="77777777" w:rsidR="00F2447E" w:rsidRPr="00AF2C71" w:rsidRDefault="00F2447E" w:rsidP="00F2447E">
      <w:pPr>
        <w:rPr>
          <w:rFonts w:eastAsiaTheme="minorHAnsi" w:cs="Times New Roman"/>
          <w:szCs w:val="24"/>
        </w:rPr>
      </w:pPr>
    </w:p>
    <w:tbl>
      <w:tblPr>
        <w:tblStyle w:val="Kontuurtabel"/>
        <w:tblW w:w="0" w:type="auto"/>
        <w:tblLook w:val="04A0" w:firstRow="1" w:lastRow="0" w:firstColumn="1" w:lastColumn="0" w:noHBand="0" w:noVBand="1"/>
      </w:tblPr>
      <w:tblGrid>
        <w:gridCol w:w="2683"/>
        <w:gridCol w:w="4990"/>
        <w:gridCol w:w="1671"/>
      </w:tblGrid>
      <w:tr w:rsidR="00F2447E" w:rsidRPr="00AF2C71" w14:paraId="30B7A859" w14:textId="77777777" w:rsidTr="008D10A2">
        <w:tc>
          <w:tcPr>
            <w:tcW w:w="1980" w:type="dxa"/>
          </w:tcPr>
          <w:p w14:paraId="6A874ABA" w14:textId="77777777" w:rsidR="00F2447E" w:rsidRPr="00AF2C71" w:rsidRDefault="00F2447E" w:rsidP="000C709F">
            <w:pPr>
              <w:rPr>
                <w:rFonts w:eastAsiaTheme="minorHAnsi" w:cs="Times New Roman"/>
                <w:b/>
                <w:szCs w:val="24"/>
              </w:rPr>
            </w:pPr>
            <w:r w:rsidRPr="00AF2C71">
              <w:rPr>
                <w:rFonts w:eastAsiaTheme="minorHAnsi" w:cs="Times New Roman"/>
                <w:b/>
                <w:szCs w:val="24"/>
              </w:rPr>
              <w:t xml:space="preserve">Eelnõu </w:t>
            </w:r>
            <w:proofErr w:type="spellStart"/>
            <w:r w:rsidRPr="00AF2C71">
              <w:rPr>
                <w:rFonts w:eastAsiaTheme="minorHAnsi" w:cs="Times New Roman"/>
                <w:b/>
                <w:szCs w:val="24"/>
              </w:rPr>
              <w:t>kooskõlastaja</w:t>
            </w:r>
            <w:proofErr w:type="spellEnd"/>
            <w:r w:rsidRPr="00AF2C71">
              <w:rPr>
                <w:rFonts w:eastAsiaTheme="minorHAnsi" w:cs="Times New Roman"/>
                <w:b/>
                <w:szCs w:val="24"/>
              </w:rPr>
              <w:t>/arvamuse andja:</w:t>
            </w:r>
          </w:p>
        </w:tc>
        <w:tc>
          <w:tcPr>
            <w:tcW w:w="5499" w:type="dxa"/>
          </w:tcPr>
          <w:p w14:paraId="634AAFE7" w14:textId="77777777" w:rsidR="00F2447E" w:rsidRPr="00AF2C71" w:rsidRDefault="00F2447E" w:rsidP="000C709F">
            <w:pPr>
              <w:rPr>
                <w:rFonts w:eastAsiaTheme="minorHAnsi" w:cs="Times New Roman"/>
                <w:b/>
                <w:szCs w:val="24"/>
              </w:rPr>
            </w:pPr>
            <w:r w:rsidRPr="00AF2C71">
              <w:rPr>
                <w:rFonts w:eastAsiaTheme="minorHAnsi" w:cs="Times New Roman"/>
                <w:b/>
                <w:szCs w:val="24"/>
              </w:rPr>
              <w:t>Seisukoht ja põhjendus, ettepanekud:</w:t>
            </w:r>
          </w:p>
        </w:tc>
        <w:tc>
          <w:tcPr>
            <w:tcW w:w="1733" w:type="dxa"/>
          </w:tcPr>
          <w:p w14:paraId="434B097C" w14:textId="77777777" w:rsidR="00F2447E" w:rsidRPr="00AF2C71" w:rsidRDefault="00F2447E" w:rsidP="000C709F">
            <w:pPr>
              <w:rPr>
                <w:rFonts w:eastAsiaTheme="minorHAnsi" w:cs="Times New Roman"/>
                <w:b/>
                <w:szCs w:val="24"/>
              </w:rPr>
            </w:pPr>
            <w:r w:rsidRPr="00AF2C71">
              <w:rPr>
                <w:rFonts w:eastAsiaTheme="minorHAnsi" w:cs="Times New Roman"/>
                <w:b/>
                <w:szCs w:val="24"/>
              </w:rPr>
              <w:t>Kuupäev:</w:t>
            </w:r>
          </w:p>
        </w:tc>
      </w:tr>
      <w:tr w:rsidR="00F2447E" w:rsidRPr="00AF2C71" w14:paraId="08CCF133" w14:textId="77777777" w:rsidTr="008D10A2">
        <w:tc>
          <w:tcPr>
            <w:tcW w:w="1980" w:type="dxa"/>
          </w:tcPr>
          <w:p w14:paraId="10C2310E" w14:textId="24438A82" w:rsidR="00F2447E" w:rsidRPr="00AF2C71" w:rsidRDefault="00A21BA6" w:rsidP="000C709F">
            <w:pPr>
              <w:rPr>
                <w:rFonts w:eastAsiaTheme="minorHAnsi" w:cstheme="minorBidi"/>
              </w:rPr>
            </w:pPr>
            <w:r>
              <w:rPr>
                <w:rFonts w:eastAsiaTheme="minorHAnsi" w:cstheme="minorBidi"/>
              </w:rPr>
              <w:t>H</w:t>
            </w:r>
            <w:r w:rsidR="00F2447E" w:rsidRPr="00AF2C71">
              <w:rPr>
                <w:rFonts w:eastAsiaTheme="minorHAnsi" w:cstheme="minorBidi"/>
              </w:rPr>
              <w:t>ariduskomisjon</w:t>
            </w:r>
          </w:p>
        </w:tc>
        <w:tc>
          <w:tcPr>
            <w:tcW w:w="5499" w:type="dxa"/>
          </w:tcPr>
          <w:p w14:paraId="1D205092" w14:textId="7A125B54" w:rsidR="00F2447E" w:rsidRDefault="00A21BA6" w:rsidP="00A21BA6">
            <w:pPr>
              <w:jc w:val="left"/>
              <w:rPr>
                <w:rFonts w:eastAsiaTheme="minorHAnsi" w:cstheme="minorBidi"/>
              </w:rPr>
            </w:pPr>
            <w:r>
              <w:rPr>
                <w:rFonts w:eastAsiaTheme="minorHAnsi" w:cstheme="minorBidi"/>
              </w:rPr>
              <w:t xml:space="preserve">Ettepanekud </w:t>
            </w:r>
            <w:hyperlink r:id="rId8" w:history="1">
              <w:r w:rsidRPr="00143A90">
                <w:rPr>
                  <w:rStyle w:val="Hperlink"/>
                  <w:rFonts w:eastAsiaTheme="minorHAnsi" w:cstheme="minorBidi"/>
                </w:rPr>
                <w:t xml:space="preserve">protokollis nr </w:t>
              </w:r>
              <w:r w:rsidR="00143A90" w:rsidRPr="00143A90">
                <w:rPr>
                  <w:rStyle w:val="Hperlink"/>
                  <w:rFonts w:eastAsiaTheme="minorHAnsi" w:cstheme="minorBidi"/>
                </w:rPr>
                <w:t>21 (p 1)</w:t>
              </w:r>
            </w:hyperlink>
          </w:p>
          <w:p w14:paraId="04E0ADF2" w14:textId="4B2D1F8D" w:rsidR="00143A90" w:rsidRPr="00AF2C71" w:rsidRDefault="00143A90" w:rsidP="00A21BA6">
            <w:pPr>
              <w:jc w:val="left"/>
              <w:rPr>
                <w:rFonts w:eastAsiaTheme="minorHAnsi" w:cstheme="minorBidi"/>
              </w:rPr>
            </w:pPr>
          </w:p>
        </w:tc>
        <w:tc>
          <w:tcPr>
            <w:tcW w:w="1733" w:type="dxa"/>
          </w:tcPr>
          <w:p w14:paraId="3A7DD7CF" w14:textId="77777777" w:rsidR="00F2447E" w:rsidRPr="00AF2C71" w:rsidRDefault="00F2447E" w:rsidP="000C709F">
            <w:pPr>
              <w:rPr>
                <w:rFonts w:eastAsiaTheme="minorHAnsi" w:cstheme="minorBidi"/>
              </w:rPr>
            </w:pPr>
            <w:r w:rsidRPr="00AF2C71">
              <w:rPr>
                <w:rFonts w:eastAsiaTheme="minorHAnsi" w:cstheme="minorBidi"/>
              </w:rPr>
              <w:t>05.12.2019</w:t>
            </w:r>
          </w:p>
        </w:tc>
      </w:tr>
      <w:tr w:rsidR="00A21BA6" w:rsidRPr="00AF2C71" w14:paraId="24D310AD" w14:textId="77777777" w:rsidTr="008D10A2">
        <w:tc>
          <w:tcPr>
            <w:tcW w:w="1980" w:type="dxa"/>
          </w:tcPr>
          <w:p w14:paraId="0CF64F98" w14:textId="3FAB0B98" w:rsidR="00A21BA6" w:rsidRPr="00AF2C71" w:rsidRDefault="00A21BA6" w:rsidP="000C709F">
            <w:pPr>
              <w:rPr>
                <w:rFonts w:eastAsiaTheme="minorHAnsi" w:cstheme="minorBidi"/>
              </w:rPr>
            </w:pPr>
            <w:r>
              <w:rPr>
                <w:rFonts w:eastAsiaTheme="minorHAnsi" w:cstheme="minorBidi"/>
              </w:rPr>
              <w:t>Vallavalitsus</w:t>
            </w:r>
          </w:p>
        </w:tc>
        <w:tc>
          <w:tcPr>
            <w:tcW w:w="5499" w:type="dxa"/>
          </w:tcPr>
          <w:p w14:paraId="60582620" w14:textId="7AFCB807" w:rsidR="00A21BA6" w:rsidRDefault="00A21BA6" w:rsidP="00A21BA6">
            <w:pPr>
              <w:jc w:val="left"/>
              <w:rPr>
                <w:rFonts w:eastAsiaTheme="minorHAnsi" w:cstheme="minorBidi"/>
              </w:rPr>
            </w:pPr>
            <w:r>
              <w:rPr>
                <w:rFonts w:eastAsiaTheme="minorHAnsi" w:cstheme="minorBidi"/>
              </w:rPr>
              <w:t xml:space="preserve">Seisukohad hariduskomisjoni ettepanekutele </w:t>
            </w:r>
            <w:hyperlink r:id="rId9" w:history="1">
              <w:r w:rsidRPr="008F5531">
                <w:rPr>
                  <w:rStyle w:val="Hperlink"/>
                  <w:rFonts w:eastAsiaTheme="minorHAnsi" w:cstheme="minorBidi"/>
                </w:rPr>
                <w:t xml:space="preserve">protokollis nr </w:t>
              </w:r>
              <w:r w:rsidR="008F5531" w:rsidRPr="008F5531">
                <w:rPr>
                  <w:rStyle w:val="Hperlink"/>
                  <w:rFonts w:eastAsiaTheme="minorHAnsi" w:cstheme="minorBidi"/>
                </w:rPr>
                <w:t>52</w:t>
              </w:r>
            </w:hyperlink>
          </w:p>
        </w:tc>
        <w:tc>
          <w:tcPr>
            <w:tcW w:w="1733" w:type="dxa"/>
          </w:tcPr>
          <w:p w14:paraId="30BB8466" w14:textId="6BE7A721" w:rsidR="00A21BA6" w:rsidRPr="00AF2C71" w:rsidRDefault="00A21BA6" w:rsidP="000C709F">
            <w:pPr>
              <w:rPr>
                <w:rFonts w:eastAsiaTheme="minorHAnsi" w:cstheme="minorBidi"/>
              </w:rPr>
            </w:pPr>
            <w:r>
              <w:rPr>
                <w:rFonts w:eastAsiaTheme="minorHAnsi" w:cstheme="minorBidi"/>
              </w:rPr>
              <w:t>11.12.2019</w:t>
            </w:r>
          </w:p>
        </w:tc>
      </w:tr>
      <w:tr w:rsidR="008F5531" w:rsidRPr="00AF2C71" w14:paraId="676E58BC" w14:textId="77777777" w:rsidTr="008D10A2">
        <w:tc>
          <w:tcPr>
            <w:tcW w:w="1980" w:type="dxa"/>
          </w:tcPr>
          <w:p w14:paraId="1A3B0B03" w14:textId="41DB49BE" w:rsidR="008F5531" w:rsidRDefault="008F5531" w:rsidP="000C709F">
            <w:pPr>
              <w:rPr>
                <w:rFonts w:eastAsiaTheme="minorHAnsi" w:cstheme="minorBidi"/>
              </w:rPr>
            </w:pPr>
            <w:r>
              <w:rPr>
                <w:rFonts w:eastAsiaTheme="minorHAnsi" w:cstheme="minorBidi"/>
              </w:rPr>
              <w:t>Kultuurikomisjon</w:t>
            </w:r>
          </w:p>
        </w:tc>
        <w:tc>
          <w:tcPr>
            <w:tcW w:w="5499" w:type="dxa"/>
          </w:tcPr>
          <w:p w14:paraId="66222171" w14:textId="7265B108" w:rsidR="008F5531" w:rsidRDefault="008F5531" w:rsidP="00A21BA6">
            <w:pPr>
              <w:jc w:val="left"/>
              <w:rPr>
                <w:rFonts w:eastAsiaTheme="minorHAnsi" w:cstheme="minorBidi"/>
              </w:rPr>
            </w:pPr>
            <w:r>
              <w:rPr>
                <w:rFonts w:eastAsiaTheme="minorHAnsi" w:cstheme="minorBidi"/>
              </w:rPr>
              <w:t xml:space="preserve">Seisukohad ja ettepanekud </w:t>
            </w:r>
            <w:hyperlink r:id="rId10" w:history="1">
              <w:r w:rsidRPr="00775A56">
                <w:rPr>
                  <w:rStyle w:val="Hperlink"/>
                  <w:rFonts w:eastAsiaTheme="minorHAnsi" w:cstheme="minorBidi"/>
                </w:rPr>
                <w:t>protokollis nr 15 (p 5)</w:t>
              </w:r>
            </w:hyperlink>
          </w:p>
        </w:tc>
        <w:tc>
          <w:tcPr>
            <w:tcW w:w="1733" w:type="dxa"/>
          </w:tcPr>
          <w:p w14:paraId="098DE4ED" w14:textId="77777777" w:rsidR="008F5531" w:rsidRDefault="008F5531" w:rsidP="000C709F">
            <w:pPr>
              <w:rPr>
                <w:rFonts w:eastAsiaTheme="minorHAnsi" w:cstheme="minorBidi"/>
              </w:rPr>
            </w:pPr>
            <w:r>
              <w:rPr>
                <w:rFonts w:eastAsiaTheme="minorHAnsi" w:cstheme="minorBidi"/>
              </w:rPr>
              <w:t>07.01.2020</w:t>
            </w:r>
          </w:p>
          <w:p w14:paraId="4669E476" w14:textId="08C50643" w:rsidR="008F5531" w:rsidRDefault="008F5531" w:rsidP="000C709F">
            <w:pPr>
              <w:rPr>
                <w:rFonts w:eastAsiaTheme="minorHAnsi" w:cstheme="minorBidi"/>
              </w:rPr>
            </w:pPr>
          </w:p>
        </w:tc>
      </w:tr>
      <w:tr w:rsidR="00A21BA6" w:rsidRPr="00AF2C71" w14:paraId="05F08590" w14:textId="77777777" w:rsidTr="008D10A2">
        <w:tc>
          <w:tcPr>
            <w:tcW w:w="1980" w:type="dxa"/>
          </w:tcPr>
          <w:p w14:paraId="46EB80F4" w14:textId="385DEFBB" w:rsidR="00A21BA6" w:rsidRDefault="00A21BA6" w:rsidP="000C709F">
            <w:pPr>
              <w:rPr>
                <w:rFonts w:eastAsiaTheme="minorHAnsi" w:cstheme="minorBidi"/>
              </w:rPr>
            </w:pPr>
            <w:r>
              <w:rPr>
                <w:rFonts w:eastAsiaTheme="minorHAnsi" w:cstheme="minorBidi"/>
              </w:rPr>
              <w:t xml:space="preserve">Hariduskomisjon </w:t>
            </w:r>
          </w:p>
        </w:tc>
        <w:tc>
          <w:tcPr>
            <w:tcW w:w="5499" w:type="dxa"/>
          </w:tcPr>
          <w:p w14:paraId="38E52E47" w14:textId="62043BFC" w:rsidR="00A21BA6" w:rsidRDefault="00143A90" w:rsidP="00A21BA6">
            <w:pPr>
              <w:jc w:val="left"/>
              <w:rPr>
                <w:rFonts w:eastAsiaTheme="minorHAnsi" w:cstheme="minorBidi"/>
              </w:rPr>
            </w:pPr>
            <w:r>
              <w:rPr>
                <w:rFonts w:eastAsiaTheme="minorHAnsi" w:cstheme="minorBidi"/>
              </w:rPr>
              <w:t>Ettepanekud</w:t>
            </w:r>
            <w:r w:rsidR="008F5531">
              <w:rPr>
                <w:rFonts w:eastAsiaTheme="minorHAnsi" w:cstheme="minorBidi"/>
              </w:rPr>
              <w:t xml:space="preserve">ja seisukohad </w:t>
            </w:r>
            <w:r>
              <w:rPr>
                <w:rFonts w:eastAsiaTheme="minorHAnsi" w:cstheme="minorBidi"/>
              </w:rPr>
              <w:t xml:space="preserve"> </w:t>
            </w:r>
            <w:hyperlink r:id="rId11" w:history="1">
              <w:r w:rsidRPr="008F5531">
                <w:rPr>
                  <w:rStyle w:val="Hperlink"/>
                  <w:rFonts w:eastAsiaTheme="minorHAnsi" w:cstheme="minorBidi"/>
                </w:rPr>
                <w:t>protokollis nr 22 (p 1)</w:t>
              </w:r>
            </w:hyperlink>
          </w:p>
          <w:p w14:paraId="53BEEF33" w14:textId="0050DAC3" w:rsidR="00143A90" w:rsidRDefault="00143A90" w:rsidP="00A21BA6">
            <w:pPr>
              <w:jc w:val="left"/>
              <w:rPr>
                <w:rFonts w:eastAsiaTheme="minorHAnsi" w:cstheme="minorBidi"/>
              </w:rPr>
            </w:pPr>
          </w:p>
        </w:tc>
        <w:tc>
          <w:tcPr>
            <w:tcW w:w="1733" w:type="dxa"/>
          </w:tcPr>
          <w:p w14:paraId="5EEB5A35" w14:textId="37669AB9" w:rsidR="00A21BA6" w:rsidRDefault="00A21BA6" w:rsidP="000C709F">
            <w:pPr>
              <w:rPr>
                <w:rFonts w:eastAsiaTheme="minorHAnsi" w:cstheme="minorBidi"/>
              </w:rPr>
            </w:pPr>
            <w:r>
              <w:rPr>
                <w:rFonts w:eastAsiaTheme="minorHAnsi" w:cstheme="minorBidi"/>
              </w:rPr>
              <w:t>09.01.2020</w:t>
            </w:r>
          </w:p>
        </w:tc>
      </w:tr>
      <w:tr w:rsidR="00A21BA6" w:rsidRPr="00AF2C71" w14:paraId="38219BEC" w14:textId="77777777" w:rsidTr="008D10A2">
        <w:tc>
          <w:tcPr>
            <w:tcW w:w="1980" w:type="dxa"/>
          </w:tcPr>
          <w:p w14:paraId="7D7D670A" w14:textId="14F2DA38" w:rsidR="00A21BA6" w:rsidRDefault="00A21BA6" w:rsidP="000C709F">
            <w:pPr>
              <w:rPr>
                <w:rFonts w:eastAsiaTheme="minorHAnsi" w:cstheme="minorBidi"/>
              </w:rPr>
            </w:pPr>
            <w:r>
              <w:rPr>
                <w:rFonts w:eastAsiaTheme="minorHAnsi" w:cstheme="minorBidi"/>
              </w:rPr>
              <w:t>Vallavalitsus</w:t>
            </w:r>
          </w:p>
        </w:tc>
        <w:tc>
          <w:tcPr>
            <w:tcW w:w="5499" w:type="dxa"/>
          </w:tcPr>
          <w:p w14:paraId="1852F804" w14:textId="4DB18BCB" w:rsidR="00A21BA6" w:rsidRDefault="00B435B6" w:rsidP="00A21BA6">
            <w:pPr>
              <w:jc w:val="left"/>
              <w:rPr>
                <w:rFonts w:eastAsiaTheme="minorHAnsi" w:cstheme="minorBidi"/>
              </w:rPr>
            </w:pPr>
            <w:r>
              <w:rPr>
                <w:rFonts w:eastAsiaTheme="minorHAnsi" w:cstheme="minorBidi"/>
              </w:rPr>
              <w:t xml:space="preserve">Ettepanek </w:t>
            </w:r>
          </w:p>
          <w:p w14:paraId="4EE6E331" w14:textId="2F4CBD05" w:rsidR="00B435B6" w:rsidRDefault="00B435B6" w:rsidP="00B435B6">
            <w:pPr>
              <w:rPr>
                <w:rFonts w:eastAsiaTheme="minorHAnsi" w:cstheme="minorBidi"/>
              </w:rPr>
            </w:pPr>
            <w:r>
              <w:rPr>
                <w:sz w:val="22"/>
              </w:rPr>
              <w:t>- välja võtta § 1 lg 4 (</w:t>
            </w:r>
            <w:r w:rsidRPr="00031BD8">
              <w:rPr>
                <w:sz w:val="22"/>
              </w:rPr>
              <w:t>Märjamaa Vallavolikogu (edaspidi volikogu) kinnitab iga aasta eelarves valla stipendiumide summa.</w:t>
            </w:r>
            <w:r>
              <w:rPr>
                <w:sz w:val="22"/>
              </w:rPr>
              <w:t xml:space="preserve">) ja § 3 lg 1 </w:t>
            </w:r>
            <w:r w:rsidRPr="00EC0E5B">
              <w:rPr>
                <w:sz w:val="22"/>
              </w:rPr>
              <w:t>(Volikogu otsustab igal aastal vallaeelarve menetlemisel käesoleva korra järgi makstava stipendiumi.</w:t>
            </w:r>
            <w:r>
              <w:rPr>
                <w:sz w:val="22"/>
              </w:rPr>
              <w:t>).</w:t>
            </w:r>
          </w:p>
        </w:tc>
        <w:tc>
          <w:tcPr>
            <w:tcW w:w="1733" w:type="dxa"/>
          </w:tcPr>
          <w:p w14:paraId="0AA6B2AF" w14:textId="5273E781" w:rsidR="00A21BA6" w:rsidRDefault="00775A56" w:rsidP="000C709F">
            <w:pPr>
              <w:rPr>
                <w:rFonts w:eastAsiaTheme="minorHAnsi" w:cstheme="minorBidi"/>
              </w:rPr>
            </w:pPr>
            <w:r>
              <w:rPr>
                <w:rFonts w:eastAsiaTheme="minorHAnsi" w:cstheme="minorBidi"/>
              </w:rPr>
              <w:t>04.02.2020</w:t>
            </w:r>
          </w:p>
        </w:tc>
      </w:tr>
      <w:tr w:rsidR="00B435B6" w:rsidRPr="00AF2C71" w14:paraId="62D0F8CA" w14:textId="77777777" w:rsidTr="008D10A2">
        <w:tc>
          <w:tcPr>
            <w:tcW w:w="1980" w:type="dxa"/>
          </w:tcPr>
          <w:p w14:paraId="6A82979F" w14:textId="25419357" w:rsidR="00B435B6" w:rsidRDefault="00B435B6" w:rsidP="000C709F">
            <w:pPr>
              <w:rPr>
                <w:rFonts w:eastAsiaTheme="minorHAnsi" w:cstheme="minorBidi"/>
              </w:rPr>
            </w:pPr>
            <w:r>
              <w:rPr>
                <w:rFonts w:eastAsiaTheme="minorHAnsi" w:cstheme="minorBidi"/>
              </w:rPr>
              <w:t xml:space="preserve">Hariduskomisjon </w:t>
            </w:r>
          </w:p>
        </w:tc>
        <w:tc>
          <w:tcPr>
            <w:tcW w:w="5499" w:type="dxa"/>
          </w:tcPr>
          <w:p w14:paraId="18613E26" w14:textId="77777777" w:rsidR="00B435B6" w:rsidRDefault="00B435B6" w:rsidP="00A21BA6">
            <w:pPr>
              <w:jc w:val="left"/>
              <w:rPr>
                <w:rFonts w:eastAsiaTheme="minorHAnsi" w:cstheme="minorBidi"/>
              </w:rPr>
            </w:pPr>
            <w:r>
              <w:rPr>
                <w:rFonts w:eastAsiaTheme="minorHAnsi" w:cstheme="minorBidi"/>
              </w:rPr>
              <w:t xml:space="preserve">Nõustus VV ettepanekuga. </w:t>
            </w:r>
          </w:p>
          <w:p w14:paraId="2EFF8D66" w14:textId="0446DE9C" w:rsidR="008D10A2" w:rsidRDefault="00B435B6" w:rsidP="008D10A2">
            <w:pPr>
              <w:jc w:val="left"/>
              <w:rPr>
                <w:rFonts w:eastAsiaTheme="minorHAnsi" w:cstheme="minorBidi"/>
              </w:rPr>
            </w:pPr>
            <w:r>
              <w:rPr>
                <w:rFonts w:eastAsiaTheme="minorHAnsi" w:cstheme="minorBidi"/>
              </w:rPr>
              <w:t xml:space="preserve">Ettepanek </w:t>
            </w:r>
            <w:r w:rsidR="008D10A2">
              <w:rPr>
                <w:rFonts w:eastAsiaTheme="minorHAnsi" w:cstheme="minorBidi"/>
              </w:rPr>
              <w:t>–</w:t>
            </w:r>
            <w:r>
              <w:rPr>
                <w:rFonts w:eastAsiaTheme="minorHAnsi" w:cstheme="minorBidi"/>
              </w:rPr>
              <w:t xml:space="preserve"> </w:t>
            </w:r>
            <w:r w:rsidR="008D10A2">
              <w:rPr>
                <w:sz w:val="22"/>
              </w:rPr>
              <w:t>§ 5 lõikest 5 punktist 1 jätta välja sõnad „saamise otstarve“ kuna korra kohaselt ei ole ette määratud, mis otstarbel stipendiaat stipendiumi võib kasutada. Stipendiumi üldine eesmärk on määratletud õppestipendiumi maksmise korras (s.o toetada ja motiveerida Märjamaa vallale oluliste erialade õppureid (§ 1 lg 2) ja stipendiumi taotletakse teadmiste või oskuste omandamise, võimete arendamise ning loomingulise või teadusliku tegevuse soodustamiseks (§ 1 lg 3).)</w:t>
            </w:r>
          </w:p>
        </w:tc>
        <w:tc>
          <w:tcPr>
            <w:tcW w:w="1733" w:type="dxa"/>
          </w:tcPr>
          <w:p w14:paraId="1CE04558" w14:textId="275F97A1" w:rsidR="00B435B6" w:rsidRDefault="008D10A2" w:rsidP="000C709F">
            <w:pPr>
              <w:rPr>
                <w:rFonts w:eastAsiaTheme="minorHAnsi" w:cstheme="minorBidi"/>
              </w:rPr>
            </w:pPr>
            <w:r>
              <w:rPr>
                <w:rFonts w:eastAsiaTheme="minorHAnsi" w:cstheme="minorBidi"/>
              </w:rPr>
              <w:t>06.03.2020</w:t>
            </w:r>
          </w:p>
        </w:tc>
      </w:tr>
      <w:tr w:rsidR="00A21BA6" w:rsidRPr="00AF2C71" w14:paraId="642F3046" w14:textId="77777777" w:rsidTr="008D10A2">
        <w:tc>
          <w:tcPr>
            <w:tcW w:w="1980" w:type="dxa"/>
          </w:tcPr>
          <w:p w14:paraId="029DA6D3" w14:textId="2326AD5D" w:rsidR="00A21BA6" w:rsidRDefault="00A21BA6" w:rsidP="000C709F">
            <w:pPr>
              <w:rPr>
                <w:rFonts w:eastAsiaTheme="minorHAnsi" w:cstheme="minorBidi"/>
              </w:rPr>
            </w:pPr>
            <w:r>
              <w:rPr>
                <w:rFonts w:eastAsiaTheme="minorHAnsi" w:cstheme="minorBidi"/>
              </w:rPr>
              <w:t>Osavallakogu</w:t>
            </w:r>
          </w:p>
        </w:tc>
        <w:tc>
          <w:tcPr>
            <w:tcW w:w="5499" w:type="dxa"/>
          </w:tcPr>
          <w:p w14:paraId="7515AB70" w14:textId="77777777" w:rsidR="00A21BA6" w:rsidRDefault="00A21BA6" w:rsidP="00A21BA6">
            <w:pPr>
              <w:jc w:val="left"/>
              <w:rPr>
                <w:rFonts w:eastAsiaTheme="minorHAnsi" w:cstheme="minorBidi"/>
              </w:rPr>
            </w:pPr>
          </w:p>
        </w:tc>
        <w:tc>
          <w:tcPr>
            <w:tcW w:w="1733" w:type="dxa"/>
          </w:tcPr>
          <w:p w14:paraId="5B5EF022" w14:textId="373FFD2A" w:rsidR="00A21BA6" w:rsidRDefault="008D10A2" w:rsidP="000C709F">
            <w:pPr>
              <w:rPr>
                <w:rFonts w:eastAsiaTheme="minorHAnsi" w:cstheme="minorBidi"/>
              </w:rPr>
            </w:pPr>
            <w:r>
              <w:rPr>
                <w:rFonts w:eastAsiaTheme="minorHAnsi" w:cstheme="minorBidi"/>
              </w:rPr>
              <w:t>16.03.2020</w:t>
            </w:r>
          </w:p>
        </w:tc>
      </w:tr>
    </w:tbl>
    <w:p w14:paraId="2457DD55" w14:textId="77777777" w:rsidR="0059228F" w:rsidRPr="00D323D8" w:rsidRDefault="0059228F" w:rsidP="00684343">
      <w:pPr>
        <w:jc w:val="right"/>
        <w:rPr>
          <w:rFonts w:cs="Times New Roman"/>
          <w:b/>
          <w:szCs w:val="24"/>
        </w:rPr>
      </w:pPr>
    </w:p>
    <w:p w14:paraId="59D2DDEB" w14:textId="77777777" w:rsidR="0059228F" w:rsidRPr="00D323D8" w:rsidRDefault="0059228F" w:rsidP="00684343">
      <w:pPr>
        <w:jc w:val="right"/>
        <w:rPr>
          <w:rFonts w:cs="Times New Roman"/>
          <w:b/>
          <w:szCs w:val="24"/>
        </w:rPr>
      </w:pPr>
    </w:p>
    <w:p w14:paraId="09986AA0" w14:textId="77777777" w:rsidR="0059228F" w:rsidRPr="00D323D8" w:rsidRDefault="0059228F" w:rsidP="00684343">
      <w:pPr>
        <w:jc w:val="right"/>
        <w:rPr>
          <w:rFonts w:cs="Times New Roman"/>
          <w:b/>
          <w:szCs w:val="24"/>
        </w:rPr>
      </w:pPr>
    </w:p>
    <w:sectPr w:rsidR="0059228F" w:rsidRPr="00D323D8" w:rsidSect="00433E79">
      <w:pgSz w:w="11906" w:h="16838" w:code="9"/>
      <w:pgMar w:top="426" w:right="851" w:bottom="709"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97">
    <w:altName w:val="MS Gothic"/>
    <w:charset w:val="80"/>
    <w:family w:val="roman"/>
    <w:pitch w:val="default"/>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7EA"/>
    <w:multiLevelType w:val="hybridMultilevel"/>
    <w:tmpl w:val="38BCD85E"/>
    <w:lvl w:ilvl="0" w:tplc="3D369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20070"/>
    <w:multiLevelType w:val="hybridMultilevel"/>
    <w:tmpl w:val="034A74C8"/>
    <w:lvl w:ilvl="0" w:tplc="3656F1AC">
      <w:start w:val="37"/>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4AF5EA2"/>
    <w:multiLevelType w:val="hybridMultilevel"/>
    <w:tmpl w:val="C72088BE"/>
    <w:lvl w:ilvl="0" w:tplc="EA44D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0B17"/>
    <w:multiLevelType w:val="hybridMultilevel"/>
    <w:tmpl w:val="2FF2BBEA"/>
    <w:lvl w:ilvl="0" w:tplc="DC727AC4">
      <w:start w:val="1"/>
      <w:numFmt w:val="bullet"/>
      <w:lvlText w:val=""/>
      <w:lvlJc w:val="left"/>
      <w:pPr>
        <w:ind w:left="720" w:hanging="360"/>
      </w:pPr>
      <w:rPr>
        <w:rFonts w:ascii="Symbol" w:eastAsia="SimSu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AB43C81"/>
    <w:multiLevelType w:val="hybridMultilevel"/>
    <w:tmpl w:val="7A5C8264"/>
    <w:lvl w:ilvl="0" w:tplc="E21E1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D24FF"/>
    <w:multiLevelType w:val="hybridMultilevel"/>
    <w:tmpl w:val="798EA43E"/>
    <w:lvl w:ilvl="0" w:tplc="934692E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570A8"/>
    <w:multiLevelType w:val="hybridMultilevel"/>
    <w:tmpl w:val="AE14C41C"/>
    <w:lvl w:ilvl="0" w:tplc="6EEE28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9A63B06"/>
    <w:multiLevelType w:val="hybridMultilevel"/>
    <w:tmpl w:val="37702A0E"/>
    <w:lvl w:ilvl="0" w:tplc="E4B45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920C3"/>
    <w:multiLevelType w:val="hybridMultilevel"/>
    <w:tmpl w:val="9EDCD3F8"/>
    <w:lvl w:ilvl="0" w:tplc="CCBA9144">
      <w:start w:val="1"/>
      <w:numFmt w:val="decimal"/>
      <w:lvlText w:val="(%1)"/>
      <w:lvlJc w:val="left"/>
      <w:pPr>
        <w:ind w:left="450" w:hanging="39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3970320"/>
    <w:multiLevelType w:val="hybridMultilevel"/>
    <w:tmpl w:val="51EC63CE"/>
    <w:lvl w:ilvl="0" w:tplc="5EF415C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C8A734C"/>
    <w:multiLevelType w:val="hybridMultilevel"/>
    <w:tmpl w:val="B9B83D8E"/>
    <w:lvl w:ilvl="0" w:tplc="FFFC2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B02AF"/>
    <w:multiLevelType w:val="hybridMultilevel"/>
    <w:tmpl w:val="EE9460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89D30DC"/>
    <w:multiLevelType w:val="hybridMultilevel"/>
    <w:tmpl w:val="53C2A2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9E00260"/>
    <w:multiLevelType w:val="hybridMultilevel"/>
    <w:tmpl w:val="8C3A00BA"/>
    <w:lvl w:ilvl="0" w:tplc="71926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B2A40"/>
    <w:multiLevelType w:val="hybridMultilevel"/>
    <w:tmpl w:val="74CE9718"/>
    <w:lvl w:ilvl="0" w:tplc="B7143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C5452"/>
    <w:multiLevelType w:val="hybridMultilevel"/>
    <w:tmpl w:val="ED7421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95D3995"/>
    <w:multiLevelType w:val="hybridMultilevel"/>
    <w:tmpl w:val="7B0840A4"/>
    <w:lvl w:ilvl="0" w:tplc="1CE28BFA">
      <w:start w:val="1"/>
      <w:numFmt w:val="decimal"/>
      <w:lvlText w:val="(%1)"/>
      <w:lvlJc w:val="left"/>
      <w:pPr>
        <w:ind w:left="495" w:hanging="43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B7F04B0"/>
    <w:multiLevelType w:val="hybridMultilevel"/>
    <w:tmpl w:val="6B52CA58"/>
    <w:lvl w:ilvl="0" w:tplc="23246D5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A777C"/>
    <w:multiLevelType w:val="hybridMultilevel"/>
    <w:tmpl w:val="53685768"/>
    <w:lvl w:ilvl="0" w:tplc="7BB442C0">
      <w:start w:val="1"/>
      <w:numFmt w:val="decimal"/>
      <w:lvlText w:val="%1)"/>
      <w:lvlJc w:val="left"/>
      <w:pPr>
        <w:ind w:left="1140" w:hanging="360"/>
      </w:pPr>
      <w:rPr>
        <w:rFonts w:hint="default"/>
        <w:color w:val="202020"/>
      </w:rPr>
    </w:lvl>
    <w:lvl w:ilvl="1" w:tplc="04250019" w:tentative="1">
      <w:start w:val="1"/>
      <w:numFmt w:val="lowerLetter"/>
      <w:lvlText w:val="%2."/>
      <w:lvlJc w:val="left"/>
      <w:pPr>
        <w:ind w:left="1860" w:hanging="360"/>
      </w:pPr>
    </w:lvl>
    <w:lvl w:ilvl="2" w:tplc="0425001B" w:tentative="1">
      <w:start w:val="1"/>
      <w:numFmt w:val="lowerRoman"/>
      <w:lvlText w:val="%3."/>
      <w:lvlJc w:val="right"/>
      <w:pPr>
        <w:ind w:left="2580" w:hanging="180"/>
      </w:pPr>
    </w:lvl>
    <w:lvl w:ilvl="3" w:tplc="0425000F" w:tentative="1">
      <w:start w:val="1"/>
      <w:numFmt w:val="decimal"/>
      <w:lvlText w:val="%4."/>
      <w:lvlJc w:val="left"/>
      <w:pPr>
        <w:ind w:left="3300" w:hanging="360"/>
      </w:pPr>
    </w:lvl>
    <w:lvl w:ilvl="4" w:tplc="04250019" w:tentative="1">
      <w:start w:val="1"/>
      <w:numFmt w:val="lowerLetter"/>
      <w:lvlText w:val="%5."/>
      <w:lvlJc w:val="left"/>
      <w:pPr>
        <w:ind w:left="4020" w:hanging="360"/>
      </w:pPr>
    </w:lvl>
    <w:lvl w:ilvl="5" w:tplc="0425001B" w:tentative="1">
      <w:start w:val="1"/>
      <w:numFmt w:val="lowerRoman"/>
      <w:lvlText w:val="%6."/>
      <w:lvlJc w:val="right"/>
      <w:pPr>
        <w:ind w:left="4740" w:hanging="180"/>
      </w:pPr>
    </w:lvl>
    <w:lvl w:ilvl="6" w:tplc="0425000F" w:tentative="1">
      <w:start w:val="1"/>
      <w:numFmt w:val="decimal"/>
      <w:lvlText w:val="%7."/>
      <w:lvlJc w:val="left"/>
      <w:pPr>
        <w:ind w:left="5460" w:hanging="360"/>
      </w:pPr>
    </w:lvl>
    <w:lvl w:ilvl="7" w:tplc="04250019" w:tentative="1">
      <w:start w:val="1"/>
      <w:numFmt w:val="lowerLetter"/>
      <w:lvlText w:val="%8."/>
      <w:lvlJc w:val="left"/>
      <w:pPr>
        <w:ind w:left="6180" w:hanging="360"/>
      </w:pPr>
    </w:lvl>
    <w:lvl w:ilvl="8" w:tplc="0425001B" w:tentative="1">
      <w:start w:val="1"/>
      <w:numFmt w:val="lowerRoman"/>
      <w:lvlText w:val="%9."/>
      <w:lvlJc w:val="right"/>
      <w:pPr>
        <w:ind w:left="6900" w:hanging="180"/>
      </w:pPr>
    </w:lvl>
  </w:abstractNum>
  <w:abstractNum w:abstractNumId="19" w15:restartNumberingAfterBreak="0">
    <w:nsid w:val="56287E17"/>
    <w:multiLevelType w:val="hybridMultilevel"/>
    <w:tmpl w:val="EBF49886"/>
    <w:lvl w:ilvl="0" w:tplc="0164B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40BF4"/>
    <w:multiLevelType w:val="hybridMultilevel"/>
    <w:tmpl w:val="668C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C39A7"/>
    <w:multiLevelType w:val="hybridMultilevel"/>
    <w:tmpl w:val="A0D48B10"/>
    <w:lvl w:ilvl="0" w:tplc="7192678A">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64FD1ADA"/>
    <w:multiLevelType w:val="hybridMultilevel"/>
    <w:tmpl w:val="EED0475C"/>
    <w:lvl w:ilvl="0" w:tplc="F358FBC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E0D111A"/>
    <w:multiLevelType w:val="hybridMultilevel"/>
    <w:tmpl w:val="6F0C7E8A"/>
    <w:lvl w:ilvl="0" w:tplc="719267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1"/>
  </w:num>
  <w:num w:numId="5">
    <w:abstractNumId w:val="15"/>
  </w:num>
  <w:num w:numId="6">
    <w:abstractNumId w:val="20"/>
  </w:num>
  <w:num w:numId="7">
    <w:abstractNumId w:val="5"/>
  </w:num>
  <w:num w:numId="8">
    <w:abstractNumId w:val="17"/>
  </w:num>
  <w:num w:numId="9">
    <w:abstractNumId w:val="0"/>
  </w:num>
  <w:num w:numId="10">
    <w:abstractNumId w:val="7"/>
  </w:num>
  <w:num w:numId="11">
    <w:abstractNumId w:val="19"/>
  </w:num>
  <w:num w:numId="12">
    <w:abstractNumId w:val="10"/>
  </w:num>
  <w:num w:numId="13">
    <w:abstractNumId w:val="14"/>
  </w:num>
  <w:num w:numId="14">
    <w:abstractNumId w:val="2"/>
  </w:num>
  <w:num w:numId="15">
    <w:abstractNumId w:val="4"/>
  </w:num>
  <w:num w:numId="16">
    <w:abstractNumId w:val="21"/>
  </w:num>
  <w:num w:numId="17">
    <w:abstractNumId w:val="16"/>
  </w:num>
  <w:num w:numId="18">
    <w:abstractNumId w:val="23"/>
  </w:num>
  <w:num w:numId="19">
    <w:abstractNumId w:val="8"/>
  </w:num>
  <w:num w:numId="20">
    <w:abstractNumId w:val="13"/>
  </w:num>
  <w:num w:numId="21">
    <w:abstractNumId w:val="6"/>
  </w:num>
  <w:num w:numId="22">
    <w:abstractNumId w:val="9"/>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4F"/>
    <w:rsid w:val="00010830"/>
    <w:rsid w:val="0001278A"/>
    <w:rsid w:val="00020CDD"/>
    <w:rsid w:val="000D6700"/>
    <w:rsid w:val="000E6E2E"/>
    <w:rsid w:val="00116957"/>
    <w:rsid w:val="00120547"/>
    <w:rsid w:val="00122443"/>
    <w:rsid w:val="0013156E"/>
    <w:rsid w:val="00143A90"/>
    <w:rsid w:val="001742D2"/>
    <w:rsid w:val="00194DD8"/>
    <w:rsid w:val="001E0401"/>
    <w:rsid w:val="001F622D"/>
    <w:rsid w:val="00203C6A"/>
    <w:rsid w:val="002072EB"/>
    <w:rsid w:val="002164D3"/>
    <w:rsid w:val="00216CBB"/>
    <w:rsid w:val="002222F8"/>
    <w:rsid w:val="002725DB"/>
    <w:rsid w:val="002D4789"/>
    <w:rsid w:val="002F66A5"/>
    <w:rsid w:val="00305973"/>
    <w:rsid w:val="003063B1"/>
    <w:rsid w:val="00320DB9"/>
    <w:rsid w:val="00342D73"/>
    <w:rsid w:val="003520AB"/>
    <w:rsid w:val="00366453"/>
    <w:rsid w:val="003704F8"/>
    <w:rsid w:val="0038140C"/>
    <w:rsid w:val="003D2BF6"/>
    <w:rsid w:val="003E6B56"/>
    <w:rsid w:val="003F1648"/>
    <w:rsid w:val="004058C2"/>
    <w:rsid w:val="00410FD8"/>
    <w:rsid w:val="00433E79"/>
    <w:rsid w:val="00465678"/>
    <w:rsid w:val="00470572"/>
    <w:rsid w:val="00475D18"/>
    <w:rsid w:val="004C6E34"/>
    <w:rsid w:val="004D5D36"/>
    <w:rsid w:val="004E49AB"/>
    <w:rsid w:val="004F3C33"/>
    <w:rsid w:val="00505967"/>
    <w:rsid w:val="00507383"/>
    <w:rsid w:val="00517EB1"/>
    <w:rsid w:val="0054379E"/>
    <w:rsid w:val="005466F8"/>
    <w:rsid w:val="00577965"/>
    <w:rsid w:val="0059228F"/>
    <w:rsid w:val="005D181D"/>
    <w:rsid w:val="0061031B"/>
    <w:rsid w:val="0065617A"/>
    <w:rsid w:val="00665340"/>
    <w:rsid w:val="00684343"/>
    <w:rsid w:val="00710A4F"/>
    <w:rsid w:val="0071545D"/>
    <w:rsid w:val="00737FDD"/>
    <w:rsid w:val="00750E3C"/>
    <w:rsid w:val="007630D7"/>
    <w:rsid w:val="00764D20"/>
    <w:rsid w:val="00775A56"/>
    <w:rsid w:val="00791F70"/>
    <w:rsid w:val="00794A1B"/>
    <w:rsid w:val="007C2EF8"/>
    <w:rsid w:val="007E7E7A"/>
    <w:rsid w:val="007F3943"/>
    <w:rsid w:val="00821E2F"/>
    <w:rsid w:val="008405C3"/>
    <w:rsid w:val="00840F3B"/>
    <w:rsid w:val="00844DE7"/>
    <w:rsid w:val="00870466"/>
    <w:rsid w:val="0089222C"/>
    <w:rsid w:val="008A1F3D"/>
    <w:rsid w:val="008A5800"/>
    <w:rsid w:val="008D10A2"/>
    <w:rsid w:val="008E355A"/>
    <w:rsid w:val="008F0EEB"/>
    <w:rsid w:val="008F2DC6"/>
    <w:rsid w:val="008F5531"/>
    <w:rsid w:val="00945C99"/>
    <w:rsid w:val="0094674F"/>
    <w:rsid w:val="009A5E1D"/>
    <w:rsid w:val="009B4DD7"/>
    <w:rsid w:val="009C6741"/>
    <w:rsid w:val="009D6B11"/>
    <w:rsid w:val="009E2BFC"/>
    <w:rsid w:val="009F4098"/>
    <w:rsid w:val="00A116B7"/>
    <w:rsid w:val="00A15961"/>
    <w:rsid w:val="00A21BA6"/>
    <w:rsid w:val="00A438FD"/>
    <w:rsid w:val="00A62B9F"/>
    <w:rsid w:val="00A94DE3"/>
    <w:rsid w:val="00AB2EF0"/>
    <w:rsid w:val="00AC37F9"/>
    <w:rsid w:val="00AF5730"/>
    <w:rsid w:val="00B007AD"/>
    <w:rsid w:val="00B06630"/>
    <w:rsid w:val="00B258FB"/>
    <w:rsid w:val="00B435B6"/>
    <w:rsid w:val="00B72B63"/>
    <w:rsid w:val="00B76C72"/>
    <w:rsid w:val="00B843D1"/>
    <w:rsid w:val="00BA71F1"/>
    <w:rsid w:val="00BE1972"/>
    <w:rsid w:val="00BF17EF"/>
    <w:rsid w:val="00BF321A"/>
    <w:rsid w:val="00BF5B6C"/>
    <w:rsid w:val="00C037F2"/>
    <w:rsid w:val="00C45BD4"/>
    <w:rsid w:val="00C74AEE"/>
    <w:rsid w:val="00CA3240"/>
    <w:rsid w:val="00CA57B1"/>
    <w:rsid w:val="00CE28AD"/>
    <w:rsid w:val="00CE74A4"/>
    <w:rsid w:val="00D321DB"/>
    <w:rsid w:val="00D323D8"/>
    <w:rsid w:val="00D56375"/>
    <w:rsid w:val="00D639C7"/>
    <w:rsid w:val="00D64F36"/>
    <w:rsid w:val="00D90611"/>
    <w:rsid w:val="00D9066F"/>
    <w:rsid w:val="00DA34F4"/>
    <w:rsid w:val="00DC3260"/>
    <w:rsid w:val="00DE3F3C"/>
    <w:rsid w:val="00DF787A"/>
    <w:rsid w:val="00E413B1"/>
    <w:rsid w:val="00E61423"/>
    <w:rsid w:val="00E824BE"/>
    <w:rsid w:val="00E9215D"/>
    <w:rsid w:val="00E946EE"/>
    <w:rsid w:val="00E97CBB"/>
    <w:rsid w:val="00EB58EE"/>
    <w:rsid w:val="00F13505"/>
    <w:rsid w:val="00F2447E"/>
    <w:rsid w:val="00F34BA0"/>
    <w:rsid w:val="00F57DC3"/>
    <w:rsid w:val="00F624CF"/>
    <w:rsid w:val="00F853A4"/>
    <w:rsid w:val="00F94D30"/>
    <w:rsid w:val="00FA1C85"/>
    <w:rsid w:val="00FA6EE7"/>
    <w:rsid w:val="00FB7BDB"/>
    <w:rsid w:val="00FC0258"/>
    <w:rsid w:val="00FC1F64"/>
    <w:rsid w:val="00FD3207"/>
    <w:rsid w:val="00FD7D0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E4DA"/>
  <w15:chartTrackingRefBased/>
  <w15:docId w15:val="{743103D3-A7CA-4C5C-8210-709ACD8A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674F"/>
    <w:pPr>
      <w:suppressAutoHyphens/>
      <w:spacing w:after="0" w:line="240" w:lineRule="auto"/>
      <w:jc w:val="both"/>
    </w:pPr>
    <w:rPr>
      <w:rFonts w:ascii="Times New Roman" w:eastAsia="SimSun" w:hAnsi="Times New Roman" w:cs="font297"/>
      <w:sz w:val="24"/>
      <w:lang w:eastAsia="ar-SA"/>
    </w:rPr>
  </w:style>
  <w:style w:type="paragraph" w:styleId="Pealkiri3">
    <w:name w:val="heading 3"/>
    <w:basedOn w:val="Normaallaad"/>
    <w:link w:val="Pealkiri3Mrk"/>
    <w:uiPriority w:val="9"/>
    <w:qFormat/>
    <w:rsid w:val="008F2DC6"/>
    <w:pPr>
      <w:suppressAutoHyphens w:val="0"/>
      <w:spacing w:before="100" w:beforeAutospacing="1" w:after="100" w:afterAutospacing="1"/>
      <w:jc w:val="left"/>
      <w:outlineLvl w:val="2"/>
    </w:pPr>
    <w:rPr>
      <w:rFonts w:eastAsia="Times New Roman" w:cs="Times New Roman"/>
      <w:b/>
      <w:bCs/>
      <w:sz w:val="27"/>
      <w:szCs w:val="27"/>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4674F"/>
    <w:pPr>
      <w:ind w:left="720"/>
      <w:contextualSpacing/>
    </w:pPr>
  </w:style>
  <w:style w:type="paragraph" w:styleId="Jutumullitekst">
    <w:name w:val="Balloon Text"/>
    <w:basedOn w:val="Normaallaad"/>
    <w:link w:val="JutumullitekstMrk"/>
    <w:uiPriority w:val="99"/>
    <w:semiHidden/>
    <w:unhideWhenUsed/>
    <w:rsid w:val="0094674F"/>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674F"/>
    <w:rPr>
      <w:rFonts w:ascii="Segoe UI" w:eastAsia="SimSun" w:hAnsi="Segoe UI" w:cs="Segoe UI"/>
      <w:sz w:val="18"/>
      <w:szCs w:val="18"/>
      <w:lang w:eastAsia="ar-SA"/>
    </w:rPr>
  </w:style>
  <w:style w:type="table" w:styleId="Kontuurtabel">
    <w:name w:val="Table Grid"/>
    <w:basedOn w:val="Normaaltabel"/>
    <w:uiPriority w:val="39"/>
    <w:rsid w:val="0094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hik">
    <w:name w:val="tyhik"/>
    <w:basedOn w:val="Liguvaikefont"/>
    <w:rsid w:val="0094674F"/>
  </w:style>
  <w:style w:type="character" w:styleId="Hperlink">
    <w:name w:val="Hyperlink"/>
    <w:basedOn w:val="Liguvaikefont"/>
    <w:uiPriority w:val="99"/>
    <w:unhideWhenUsed/>
    <w:rsid w:val="00E824BE"/>
    <w:rPr>
      <w:color w:val="0563C1" w:themeColor="hyperlink"/>
      <w:u w:val="single"/>
    </w:rPr>
  </w:style>
  <w:style w:type="character" w:customStyle="1" w:styleId="Lahendamatamainimine1">
    <w:name w:val="Lahendamata mainimine1"/>
    <w:basedOn w:val="Liguvaikefont"/>
    <w:uiPriority w:val="99"/>
    <w:semiHidden/>
    <w:unhideWhenUsed/>
    <w:rsid w:val="00E824BE"/>
    <w:rPr>
      <w:color w:val="605E5C"/>
      <w:shd w:val="clear" w:color="auto" w:fill="E1DFDD"/>
    </w:rPr>
  </w:style>
  <w:style w:type="character" w:styleId="Klastatudhperlink">
    <w:name w:val="FollowedHyperlink"/>
    <w:basedOn w:val="Liguvaikefont"/>
    <w:uiPriority w:val="99"/>
    <w:semiHidden/>
    <w:unhideWhenUsed/>
    <w:rsid w:val="00DE3F3C"/>
    <w:rPr>
      <w:color w:val="954F72" w:themeColor="followedHyperlink"/>
      <w:u w:val="single"/>
    </w:rPr>
  </w:style>
  <w:style w:type="character" w:customStyle="1" w:styleId="Pealkiri3Mrk">
    <w:name w:val="Pealkiri 3 Märk"/>
    <w:basedOn w:val="Liguvaikefont"/>
    <w:link w:val="Pealkiri3"/>
    <w:uiPriority w:val="9"/>
    <w:rsid w:val="008F2DC6"/>
    <w:rPr>
      <w:rFonts w:ascii="Times New Roman" w:eastAsia="Times New Roman" w:hAnsi="Times New Roman" w:cs="Times New Roman"/>
      <w:b/>
      <w:bCs/>
      <w:sz w:val="27"/>
      <w:szCs w:val="27"/>
      <w:lang w:val="en-US"/>
    </w:rPr>
  </w:style>
  <w:style w:type="paragraph" w:styleId="Normaallaadveeb">
    <w:name w:val="Normal (Web)"/>
    <w:basedOn w:val="Normaallaad"/>
    <w:uiPriority w:val="99"/>
    <w:semiHidden/>
    <w:unhideWhenUsed/>
    <w:rsid w:val="008F2DC6"/>
    <w:pPr>
      <w:suppressAutoHyphens w:val="0"/>
      <w:spacing w:before="100" w:beforeAutospacing="1" w:after="100" w:afterAutospacing="1"/>
      <w:jc w:val="left"/>
    </w:pPr>
    <w:rPr>
      <w:rFonts w:eastAsia="Times New Roman" w:cs="Times New Roman"/>
      <w:szCs w:val="24"/>
      <w:lang w:val="en-US" w:eastAsia="en-US"/>
    </w:rPr>
  </w:style>
  <w:style w:type="character" w:styleId="Tugev">
    <w:name w:val="Strong"/>
    <w:basedOn w:val="Liguvaikefont"/>
    <w:uiPriority w:val="22"/>
    <w:qFormat/>
    <w:rsid w:val="008F2DC6"/>
    <w:rPr>
      <w:b/>
      <w:bCs/>
    </w:rPr>
  </w:style>
  <w:style w:type="character" w:styleId="Lahendamatamainimine">
    <w:name w:val="Unresolved Mention"/>
    <w:basedOn w:val="Liguvaikefont"/>
    <w:uiPriority w:val="99"/>
    <w:semiHidden/>
    <w:unhideWhenUsed/>
    <w:rsid w:val="00143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87938">
      <w:bodyDiv w:val="1"/>
      <w:marLeft w:val="0"/>
      <w:marRight w:val="0"/>
      <w:marTop w:val="0"/>
      <w:marBottom w:val="0"/>
      <w:divBdr>
        <w:top w:val="none" w:sz="0" w:space="0" w:color="auto"/>
        <w:left w:val="none" w:sz="0" w:space="0" w:color="auto"/>
        <w:bottom w:val="none" w:sz="0" w:space="0" w:color="auto"/>
        <w:right w:val="none" w:sz="0" w:space="0" w:color="auto"/>
      </w:divBdr>
    </w:div>
    <w:div w:id="11324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p.amphora.ee/marjamaavv/index.aspx?itm=3342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riigiteataja.ee/akt/119032019108?leiaKehti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igiteataja.ee/akt/130122011056?leiaKehtiv" TargetMode="External"/><Relationship Id="rId11" Type="http://schemas.openxmlformats.org/officeDocument/2006/relationships/hyperlink" Target="https://atp.amphora.ee/marjamaavv/index.aspx?itm=345388" TargetMode="External"/><Relationship Id="rId5" Type="http://schemas.openxmlformats.org/officeDocument/2006/relationships/webSettings" Target="webSettings.xml"/><Relationship Id="rId10" Type="http://schemas.openxmlformats.org/officeDocument/2006/relationships/hyperlink" Target="https://atp.amphora.ee/marjamaavv/index.aspx?itm=337384" TargetMode="External"/><Relationship Id="rId4" Type="http://schemas.openxmlformats.org/officeDocument/2006/relationships/settings" Target="settings.xml"/><Relationship Id="rId9" Type="http://schemas.openxmlformats.org/officeDocument/2006/relationships/hyperlink" Target="e:%20https://atp.amphora.ee/marjamaavv/index.aspx?itm=335219"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E24C4-7737-4BDD-BC25-F6AA1256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1904</Words>
  <Characters>11047</Characters>
  <Application>Microsoft Office Word</Application>
  <DocSecurity>0</DocSecurity>
  <Lines>92</Lines>
  <Paragraphs>25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janika</dc:creator>
  <cp:keywords/>
  <dc:description/>
  <cp:lastModifiedBy>janika</cp:lastModifiedBy>
  <cp:revision>22</cp:revision>
  <cp:lastPrinted>2020-03-04T05:39:00Z</cp:lastPrinted>
  <dcterms:created xsi:type="dcterms:W3CDTF">2020-02-27T12:55:00Z</dcterms:created>
  <dcterms:modified xsi:type="dcterms:W3CDTF">2020-03-10T09:43:00Z</dcterms:modified>
</cp:coreProperties>
</file>